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3A916" w14:textId="4CB9D4E0" w:rsidR="00CB668A" w:rsidRDefault="00CB668A" w:rsidP="008A7DCC">
      <w:pPr>
        <w:ind w:right="-144"/>
        <w:jc w:val="both"/>
        <w:rPr>
          <w:b/>
          <w:sz w:val="24"/>
        </w:rPr>
      </w:pPr>
      <w:bookmarkStart w:id="0" w:name="_GoBack"/>
      <w:bookmarkEnd w:id="0"/>
    </w:p>
    <w:p w14:paraId="6FEE30AC" w14:textId="6D469B60" w:rsidR="008A7DCC" w:rsidRPr="008A7DCC" w:rsidRDefault="008A7DCC" w:rsidP="0059762D">
      <w:pPr>
        <w:spacing w:line="360" w:lineRule="auto"/>
        <w:ind w:right="-144"/>
        <w:jc w:val="both"/>
        <w:rPr>
          <w:b/>
          <w:sz w:val="24"/>
        </w:rPr>
      </w:pPr>
      <w:r w:rsidRPr="008A7DCC">
        <w:rPr>
          <w:b/>
          <w:sz w:val="24"/>
        </w:rPr>
        <w:t>Eckpunkte zur Überprüfung der für die Berufsausübung erforderlichen Deutschkenntnisse in den Gesundheitsfachberufen</w:t>
      </w:r>
    </w:p>
    <w:p w14:paraId="6951126C" w14:textId="77777777" w:rsidR="0059762D" w:rsidRDefault="0059762D" w:rsidP="0059762D">
      <w:pPr>
        <w:spacing w:line="360" w:lineRule="auto"/>
        <w:jc w:val="both"/>
        <w:rPr>
          <w:rFonts w:cs="Arial"/>
          <w:sz w:val="24"/>
        </w:rPr>
      </w:pPr>
    </w:p>
    <w:p w14:paraId="663C9EC3" w14:textId="77777777" w:rsidR="0059762D" w:rsidRDefault="0059762D" w:rsidP="0059762D">
      <w:pPr>
        <w:spacing w:line="360" w:lineRule="auto"/>
        <w:jc w:val="both"/>
        <w:rPr>
          <w:rFonts w:cs="Arial"/>
          <w:sz w:val="24"/>
        </w:rPr>
      </w:pPr>
    </w:p>
    <w:p w14:paraId="3D1B03F7" w14:textId="77777777" w:rsidR="008A7DCC" w:rsidRPr="008A7DCC" w:rsidRDefault="008A7DCC" w:rsidP="0059762D">
      <w:pPr>
        <w:spacing w:line="360" w:lineRule="auto"/>
        <w:jc w:val="both"/>
        <w:rPr>
          <w:rFonts w:cs="Arial"/>
          <w:sz w:val="24"/>
        </w:rPr>
      </w:pPr>
      <w:r w:rsidRPr="008A7DCC">
        <w:rPr>
          <w:rFonts w:cs="Arial"/>
          <w:sz w:val="24"/>
        </w:rPr>
        <w:t>Präambel:</w:t>
      </w:r>
    </w:p>
    <w:p w14:paraId="5073EB47" w14:textId="77777777" w:rsidR="008A7DCC" w:rsidRPr="008A7DCC" w:rsidRDefault="008A7DCC" w:rsidP="0059762D">
      <w:pPr>
        <w:spacing w:line="360" w:lineRule="auto"/>
        <w:jc w:val="both"/>
        <w:rPr>
          <w:rFonts w:cs="Arial"/>
          <w:sz w:val="24"/>
        </w:rPr>
      </w:pPr>
    </w:p>
    <w:p w14:paraId="0A15E6C0" w14:textId="02B27DF0" w:rsidR="008A7DCC" w:rsidRPr="008A7DCC" w:rsidRDefault="008A7DCC" w:rsidP="0059762D">
      <w:pPr>
        <w:keepNext/>
        <w:keepLines/>
        <w:spacing w:before="200" w:line="360" w:lineRule="auto"/>
        <w:jc w:val="both"/>
        <w:outlineLvl w:val="8"/>
        <w:rPr>
          <w:rFonts w:eastAsiaTheme="majorEastAsia" w:cstheme="majorBidi"/>
          <w:iCs/>
          <w:sz w:val="24"/>
        </w:rPr>
      </w:pPr>
      <w:r w:rsidRPr="008A7DCC">
        <w:rPr>
          <w:rFonts w:eastAsiaTheme="majorEastAsia" w:cstheme="majorBidi"/>
          <w:iCs/>
          <w:sz w:val="24"/>
        </w:rPr>
        <w:t xml:space="preserve">In den einschlägigen Berufsgesetzen (§ 2 Absatz 1 Nummer 4 Altenpflegegesetz, § 2 Absatz 1 Nummer 4 Diätassistentengesetz, § 2 Absatz 1 Nummer 4 Ergotherapeutengesetz, § 2 Absatz 1 Nummer 4 Hebammengesetz, § 2 Absatz 1 Nummer 4 Krankenpflegegesetz, § 2 Absatz 1 Nummer 4 Gesetz über den Beruf des Logopäden, § 2 Absatz 1 Nummer 4 Masseur- und Physiotherapeutengesetz, § 2 Absatz 1 Nummer 4 MTA-Gesetz, § 2 Absatz 1 Nummer 4 Notfallsanitätergesetz, § 2 Absatz 1 Nummer 4 Orthoptistengesetz, </w:t>
      </w:r>
      <w:r w:rsidR="000469CC">
        <w:rPr>
          <w:rFonts w:eastAsiaTheme="majorEastAsia" w:cstheme="majorBidi"/>
          <w:iCs/>
          <w:sz w:val="24"/>
        </w:rPr>
        <w:t xml:space="preserve">§ 2 Nummer 4 Pflegeberufegesetz, </w:t>
      </w:r>
      <w:r w:rsidRPr="008A7DCC">
        <w:rPr>
          <w:rFonts w:eastAsiaTheme="majorEastAsia" w:cstheme="majorBidi"/>
          <w:iCs/>
          <w:sz w:val="24"/>
        </w:rPr>
        <w:t>§ 2 Absatz 1 Nummer 4 Podologengesetz, § 2 Absatz 1 Nummer 5 Gesetz über den Beruf des pharmazeutisch-technischen Assistenten)</w:t>
      </w:r>
      <w:r w:rsidRPr="008A7DCC">
        <w:rPr>
          <w:rFonts w:eastAsiaTheme="majorEastAsia" w:cstheme="majorBidi"/>
          <w:i/>
          <w:iCs/>
          <w:szCs w:val="20"/>
        </w:rPr>
        <w:t xml:space="preserve"> </w:t>
      </w:r>
      <w:r w:rsidRPr="008A7DCC">
        <w:rPr>
          <w:rFonts w:eastAsiaTheme="majorEastAsia" w:cstheme="majorBidi"/>
          <w:iCs/>
          <w:sz w:val="24"/>
        </w:rPr>
        <w:t xml:space="preserve">ist bestimmt, dass Personen, die die Erteilung einer Erlaubnis zum Führen der Berufsbezeichnung  beantragt haben, über die für die Berufsausübung erforderlichen Kenntnisse der deutschen Sprache verfügen müssen. Bisher ließen sich die zuständigen Behörden und Stellen der Länder im Zweifelsfall als Nachweis ausreichender Sprachkenntnisse von den Antragstellern in der Regel ein Sprachzertifikat vorlegen, </w:t>
      </w:r>
      <w:proofErr w:type="gramStart"/>
      <w:r w:rsidRPr="008A7DCC">
        <w:rPr>
          <w:rFonts w:eastAsiaTheme="majorEastAsia" w:cstheme="majorBidi"/>
          <w:iCs/>
          <w:sz w:val="24"/>
        </w:rPr>
        <w:t>das</w:t>
      </w:r>
      <w:proofErr w:type="gramEnd"/>
      <w:r w:rsidRPr="008A7DCC">
        <w:rPr>
          <w:rFonts w:eastAsiaTheme="majorEastAsia" w:cstheme="majorBidi"/>
          <w:iCs/>
          <w:sz w:val="24"/>
        </w:rPr>
        <w:t xml:space="preserve"> Kenntnisse des Sprachniveaus B2 nach dem Gemeinsamen Europäischen Referenzrahmen (GER) bescheinigte. </w:t>
      </w:r>
    </w:p>
    <w:p w14:paraId="05421311" w14:textId="77777777" w:rsidR="008A7DCC" w:rsidRPr="008A7DCC" w:rsidRDefault="008A7DCC" w:rsidP="0059762D">
      <w:pPr>
        <w:autoSpaceDE w:val="0"/>
        <w:autoSpaceDN w:val="0"/>
        <w:adjustRightInd w:val="0"/>
        <w:spacing w:line="360" w:lineRule="auto"/>
        <w:jc w:val="both"/>
        <w:rPr>
          <w:rFonts w:cs="Arial"/>
          <w:sz w:val="24"/>
        </w:rPr>
      </w:pPr>
    </w:p>
    <w:p w14:paraId="52E2394F" w14:textId="65C19CF2" w:rsidR="008A7DCC" w:rsidRDefault="008A7DCC" w:rsidP="0059762D">
      <w:pPr>
        <w:shd w:val="clear" w:color="auto" w:fill="FFFFFF"/>
        <w:spacing w:after="24" w:line="360" w:lineRule="auto"/>
        <w:jc w:val="both"/>
        <w:outlineLvl w:val="2"/>
        <w:rPr>
          <w:rFonts w:cs="Arial"/>
          <w:sz w:val="24"/>
        </w:rPr>
      </w:pPr>
      <w:r w:rsidRPr="008A7DCC">
        <w:rPr>
          <w:rFonts w:cs="Arial"/>
          <w:sz w:val="24"/>
        </w:rPr>
        <w:t xml:space="preserve">Die Sprachniveaustufe B2 bedeutet, dass die betreffende Person zur selbständigen Sprachverwendung in der Lage ist. Sie kann die Hauptinhalte komplexer Texte zu konkreten und abstrakten Themen verstehen und sich im eigenen Spezialgebiet auch </w:t>
      </w:r>
      <w:r w:rsidR="002427AB" w:rsidRPr="008A7DCC">
        <w:rPr>
          <w:rFonts w:cs="Arial"/>
          <w:sz w:val="24"/>
        </w:rPr>
        <w:t>an Fachdiskussionen</w:t>
      </w:r>
      <w:r w:rsidRPr="008A7DCC">
        <w:rPr>
          <w:rFonts w:cs="Arial"/>
          <w:sz w:val="24"/>
        </w:rPr>
        <w:t xml:space="preserve"> beteiligen</w:t>
      </w:r>
      <w:r w:rsidR="0022215E">
        <w:rPr>
          <w:rFonts w:cs="Arial"/>
          <w:sz w:val="24"/>
        </w:rPr>
        <w:t xml:space="preserve">, wenn in </w:t>
      </w:r>
      <w:r w:rsidR="00D063F1">
        <w:rPr>
          <w:rFonts w:cs="Arial"/>
          <w:sz w:val="24"/>
        </w:rPr>
        <w:t xml:space="preserve">der </w:t>
      </w:r>
      <w:r w:rsidR="0022215E">
        <w:rPr>
          <w:rFonts w:cs="Arial"/>
          <w:sz w:val="24"/>
        </w:rPr>
        <w:t>Standardsprache gesprochen wird</w:t>
      </w:r>
      <w:r w:rsidRPr="008A7DCC">
        <w:rPr>
          <w:rFonts w:cs="Arial"/>
          <w:sz w:val="24"/>
        </w:rPr>
        <w:t>. Sie kann sich so spontan und fließend verständigen, dass ein normales Gespräch mit Muttersprachlern ohne größere Anstrengung auf beiden Seiten gut möglich ist. Sie kann sich zu einem breiten Themenspektrum klar und detailliert ausdrücken, einen Standpunkt zu einer aktuellen Frage erläutern und die Vor- und Nachteile verschiedener Möglichkeiten angeben.</w:t>
      </w:r>
    </w:p>
    <w:p w14:paraId="4BBD6623" w14:textId="77777777" w:rsidR="00972298" w:rsidRDefault="00972298" w:rsidP="0059762D">
      <w:pPr>
        <w:shd w:val="clear" w:color="auto" w:fill="FFFFFF"/>
        <w:spacing w:after="24" w:line="360" w:lineRule="auto"/>
        <w:jc w:val="both"/>
        <w:outlineLvl w:val="2"/>
        <w:rPr>
          <w:rFonts w:cs="Arial"/>
          <w:sz w:val="24"/>
        </w:rPr>
      </w:pPr>
    </w:p>
    <w:p w14:paraId="3C042FC5" w14:textId="77777777" w:rsidR="008A7DCC" w:rsidRPr="008A7DCC" w:rsidRDefault="008A7DCC" w:rsidP="0059762D">
      <w:pPr>
        <w:shd w:val="clear" w:color="auto" w:fill="FFFFFF"/>
        <w:spacing w:after="24" w:line="360" w:lineRule="auto"/>
        <w:jc w:val="both"/>
        <w:outlineLvl w:val="2"/>
        <w:rPr>
          <w:rFonts w:cs="Arial"/>
        </w:rPr>
      </w:pPr>
    </w:p>
    <w:p w14:paraId="07A9775B" w14:textId="5B0D42FC" w:rsidR="008A7DCC" w:rsidRPr="008A7DCC" w:rsidRDefault="008A7DCC" w:rsidP="0059762D">
      <w:pPr>
        <w:shd w:val="clear" w:color="auto" w:fill="FFFFFF"/>
        <w:spacing w:after="24" w:line="360" w:lineRule="auto"/>
        <w:jc w:val="both"/>
        <w:outlineLvl w:val="2"/>
        <w:rPr>
          <w:rFonts w:cs="Arial"/>
          <w:sz w:val="24"/>
        </w:rPr>
      </w:pPr>
      <w:r w:rsidRPr="008A7DCC">
        <w:rPr>
          <w:rFonts w:cs="Arial"/>
          <w:sz w:val="24"/>
        </w:rPr>
        <w:lastRenderedPageBreak/>
        <w:t>In der Praxis hat sich jedoch gezeigt, dass die insoweit von Sprachinstituten angebotenen allgemeinsprachlichen Zertifikate und Diplome für die Überprüfung der für die Berufsausübung erforderlichen Sprachkenntnisse nicht geeignet sind</w:t>
      </w:r>
      <w:r w:rsidR="001D4FD1">
        <w:rPr>
          <w:rFonts w:cs="Arial"/>
          <w:sz w:val="24"/>
        </w:rPr>
        <w:t>, da der spezifische Arbeitsalltag andere kommunikative Anforderungen an die Berufsausübenden stellt, als sie durch allgemeinsprachliche Zertifikate oder Diplome nachgewiesen werden.</w:t>
      </w:r>
      <w:r w:rsidRPr="008A7DCC">
        <w:rPr>
          <w:rFonts w:cs="Arial"/>
          <w:sz w:val="24"/>
        </w:rPr>
        <w:t xml:space="preserve"> </w:t>
      </w:r>
    </w:p>
    <w:p w14:paraId="0B5488EC" w14:textId="77777777" w:rsidR="008A7DCC" w:rsidRPr="008A7DCC" w:rsidRDefault="008A7DCC" w:rsidP="0059762D">
      <w:pPr>
        <w:shd w:val="clear" w:color="auto" w:fill="FFFFFF"/>
        <w:spacing w:after="24" w:line="360" w:lineRule="auto"/>
        <w:jc w:val="both"/>
        <w:outlineLvl w:val="2"/>
        <w:rPr>
          <w:rFonts w:cs="Arial"/>
          <w:sz w:val="24"/>
        </w:rPr>
      </w:pPr>
    </w:p>
    <w:p w14:paraId="45157550" w14:textId="43F6760B" w:rsidR="008A7DCC" w:rsidRPr="008A7DCC" w:rsidRDefault="008A7DCC" w:rsidP="0059762D">
      <w:pPr>
        <w:autoSpaceDE w:val="0"/>
        <w:autoSpaceDN w:val="0"/>
        <w:adjustRightInd w:val="0"/>
        <w:spacing w:line="360" w:lineRule="auto"/>
        <w:jc w:val="both"/>
        <w:rPr>
          <w:sz w:val="24"/>
        </w:rPr>
      </w:pPr>
      <w:r w:rsidRPr="008A7DCC">
        <w:rPr>
          <w:sz w:val="24"/>
        </w:rPr>
        <w:t xml:space="preserve">Die 87. GMK hat daher in ihrem 4. Umlaufbeschluss vom 7. Januar 2015 ihren Beschluss </w:t>
      </w:r>
      <w:r w:rsidR="00095098">
        <w:rPr>
          <w:sz w:val="24"/>
        </w:rPr>
        <w:t xml:space="preserve">vom 26./27. Juni 2014 </w:t>
      </w:r>
      <w:r w:rsidRPr="008A7DCC">
        <w:rPr>
          <w:sz w:val="24"/>
        </w:rPr>
        <w:t>zu TOP 7.3 („Eckpunkte zur Überprüfung der für die Berufsausübung erforderlichen Deutschkenntnisse in den akademischen Heilberufen“) zum Anlass genommen, auch für den Bereich der Gesundheitsfachberufe einen einheitlichen Standard für die Überprüfung der in Deutschland für die Berufsausübung erforderlichen Sprachkenntnisse zu vereinbaren.</w:t>
      </w:r>
    </w:p>
    <w:p w14:paraId="63426503" w14:textId="77777777" w:rsidR="008A7DCC" w:rsidRPr="008A7DCC" w:rsidRDefault="008A7DCC" w:rsidP="0059762D">
      <w:pPr>
        <w:autoSpaceDE w:val="0"/>
        <w:autoSpaceDN w:val="0"/>
        <w:adjustRightInd w:val="0"/>
        <w:spacing w:line="360" w:lineRule="auto"/>
        <w:jc w:val="both"/>
        <w:rPr>
          <w:sz w:val="24"/>
        </w:rPr>
      </w:pPr>
      <w:r w:rsidRPr="008A7DCC">
        <w:rPr>
          <w:sz w:val="24"/>
        </w:rPr>
        <w:t>Die GMK hat die ASMK gebeten, in einer gemeinsamen Arbeitsgruppe Mindestanforderungen für ein weitestgehend einheitliches Überprüfungsverfahren der für die Berufsausübung in den Gesundheitsfachberufen erforderlichen Deutschkenntnisse zu erarbeiten und der GMK und der ASMK vorzulegen. Dabei sind die Ergebnisse der unter Federführung Niedersachsens für die Erarbeitung von Mindestanforderungen für die Pflegeberufe gebildeten länderoffenen Arbeitsgruppe sowie die Eckpunkte zur Überprüfung der für die Berufsausübung erforderlichen Deutschkenntnisse in den akademischen Heilberufen zu berücksichtigen.</w:t>
      </w:r>
    </w:p>
    <w:p w14:paraId="052A13F6" w14:textId="77777777" w:rsidR="008A7DCC" w:rsidRPr="008A7DCC" w:rsidRDefault="008A7DCC" w:rsidP="0059762D">
      <w:pPr>
        <w:shd w:val="clear" w:color="auto" w:fill="FFFFFF"/>
        <w:spacing w:after="24" w:line="360" w:lineRule="auto"/>
        <w:jc w:val="both"/>
        <w:outlineLvl w:val="2"/>
        <w:rPr>
          <w:rFonts w:cs="Arial"/>
          <w:sz w:val="24"/>
        </w:rPr>
      </w:pPr>
    </w:p>
    <w:p w14:paraId="3A4C7F1D" w14:textId="77777777" w:rsidR="008A7DCC" w:rsidRPr="008A7DCC" w:rsidRDefault="008A7DCC" w:rsidP="0059762D">
      <w:pPr>
        <w:shd w:val="clear" w:color="auto" w:fill="FFFFFF"/>
        <w:spacing w:after="24" w:line="360" w:lineRule="auto"/>
        <w:jc w:val="both"/>
        <w:outlineLvl w:val="2"/>
        <w:rPr>
          <w:rFonts w:cs="Arial"/>
          <w:sz w:val="24"/>
        </w:rPr>
      </w:pPr>
      <w:r w:rsidRPr="008A7DCC">
        <w:rPr>
          <w:rFonts w:cs="Arial"/>
          <w:sz w:val="24"/>
        </w:rPr>
        <w:t xml:space="preserve">In Anlehnung an das Eckpunktepapier für die akademischen Heilberufe werden im ersten Abschnitt der Eckpunkte die für den Berufsalltag in der jeweiligen Berufsgruppe typischerweise erforderlichen Anforderungen an die Sprachkompetenz näher konkretisiert. Bei Gegenüberstellung dieser Beschreibung mit den Niveaustufen des GER wird deutlich, dass die für die Berufsausübung </w:t>
      </w:r>
      <w:r w:rsidR="00972298">
        <w:rPr>
          <w:rFonts w:cs="Arial"/>
          <w:sz w:val="24"/>
        </w:rPr>
        <w:t xml:space="preserve">und zum Schutz der </w:t>
      </w:r>
      <w:r w:rsidR="00EE390E">
        <w:rPr>
          <w:rFonts w:cs="Arial"/>
          <w:sz w:val="24"/>
        </w:rPr>
        <w:t xml:space="preserve">Patientinnen und </w:t>
      </w:r>
      <w:r w:rsidR="00972298">
        <w:rPr>
          <w:rFonts w:cs="Arial"/>
          <w:sz w:val="24"/>
        </w:rPr>
        <w:t xml:space="preserve">Patienten </w:t>
      </w:r>
      <w:r w:rsidRPr="008A7DCC">
        <w:rPr>
          <w:rFonts w:cs="Arial"/>
          <w:sz w:val="24"/>
        </w:rPr>
        <w:t xml:space="preserve">erforderlichen Kenntnisse der deutschen Sprache in allen Gesundheitsfachberufen </w:t>
      </w:r>
      <w:r w:rsidRPr="00052FAF">
        <w:rPr>
          <w:rFonts w:cs="Arial"/>
          <w:sz w:val="24"/>
          <w:u w:val="single"/>
        </w:rPr>
        <w:t>mindestens</w:t>
      </w:r>
      <w:r w:rsidRPr="008A7DCC">
        <w:rPr>
          <w:rFonts w:cs="Arial"/>
          <w:sz w:val="24"/>
        </w:rPr>
        <w:t xml:space="preserve"> auf </w:t>
      </w:r>
      <w:proofErr w:type="gramStart"/>
      <w:r w:rsidRPr="008A7DCC">
        <w:rPr>
          <w:rFonts w:cs="Arial"/>
          <w:sz w:val="24"/>
        </w:rPr>
        <w:t>der  Niveaustufe</w:t>
      </w:r>
      <w:proofErr w:type="gramEnd"/>
      <w:r w:rsidRPr="008A7DCC">
        <w:rPr>
          <w:rFonts w:cs="Arial"/>
          <w:sz w:val="24"/>
        </w:rPr>
        <w:t xml:space="preserve"> B2 liegen. </w:t>
      </w:r>
      <w:r w:rsidR="00972298">
        <w:rPr>
          <w:rFonts w:cs="Arial"/>
          <w:sz w:val="24"/>
        </w:rPr>
        <w:t xml:space="preserve">Geringere Niveaustufen des GER haben sich im Arbeitsalltag und unter Patientenschutzaspekten als nicht </w:t>
      </w:r>
      <w:proofErr w:type="gramStart"/>
      <w:r w:rsidR="00972298">
        <w:rPr>
          <w:rFonts w:cs="Arial"/>
          <w:sz w:val="24"/>
        </w:rPr>
        <w:t>ausreichend  erwiesen</w:t>
      </w:r>
      <w:proofErr w:type="gramEnd"/>
      <w:r w:rsidR="00972298">
        <w:rPr>
          <w:rFonts w:cs="Arial"/>
          <w:sz w:val="24"/>
        </w:rPr>
        <w:t>.</w:t>
      </w:r>
    </w:p>
    <w:p w14:paraId="23B53E99" w14:textId="77777777" w:rsidR="008A7DCC" w:rsidRPr="008A7DCC" w:rsidRDefault="008A7DCC" w:rsidP="0059762D">
      <w:pPr>
        <w:shd w:val="clear" w:color="auto" w:fill="FFFFFF"/>
        <w:spacing w:after="24" w:line="360" w:lineRule="auto"/>
        <w:jc w:val="both"/>
        <w:outlineLvl w:val="2"/>
        <w:rPr>
          <w:rFonts w:cs="Arial"/>
          <w:sz w:val="24"/>
        </w:rPr>
      </w:pPr>
    </w:p>
    <w:p w14:paraId="7B2F3CDC" w14:textId="109217CF" w:rsidR="008A7DCC" w:rsidRDefault="008A7DCC" w:rsidP="0059762D">
      <w:pPr>
        <w:shd w:val="clear" w:color="auto" w:fill="FFFFFF"/>
        <w:spacing w:after="24" w:line="360" w:lineRule="auto"/>
        <w:jc w:val="both"/>
        <w:outlineLvl w:val="2"/>
        <w:rPr>
          <w:rFonts w:cs="Arial"/>
          <w:sz w:val="24"/>
        </w:rPr>
      </w:pPr>
      <w:r w:rsidRPr="008A7DCC">
        <w:rPr>
          <w:rFonts w:cs="Arial"/>
          <w:sz w:val="24"/>
        </w:rPr>
        <w:t xml:space="preserve">Für den Beruf der Logopädinnen und Logopäden ist zu berücksichtigen, dass Sprache, Sprachverständnis, das Sprechvermögen und die Aussprache sowohl Gegenstand als auch Mittel der Therapie sind.  Für die Diagnostik und Therapie müssen die Berufsangehörigen feinste Abweichungen in Aussprache, Satzbau, Auswahl von </w:t>
      </w:r>
      <w:r w:rsidRPr="008A7DCC">
        <w:rPr>
          <w:rFonts w:cs="Arial"/>
          <w:sz w:val="24"/>
        </w:rPr>
        <w:lastRenderedPageBreak/>
        <w:t>grammatikalischen Endungen, Wortwahl und Betonung erkennen und von normalen Varianten unterscheiden können. Außerdem müssen sie jederzeit als Modell für die korrekte Variante dienen können, indem sie vorsprechen. Die Arbeitsgruppe „Berufe des Gesundheitswesens“ empfiehlt daher, bei dieser Berufsgruppe</w:t>
      </w:r>
      <w:r w:rsidR="0035707D">
        <w:rPr>
          <w:rFonts w:cs="Arial"/>
          <w:sz w:val="24"/>
        </w:rPr>
        <w:t xml:space="preserve"> </w:t>
      </w:r>
      <w:proofErr w:type="gramStart"/>
      <w:r w:rsidR="0035707D">
        <w:rPr>
          <w:rFonts w:cs="Arial"/>
          <w:sz w:val="24"/>
        </w:rPr>
        <w:t xml:space="preserve">deutlich </w:t>
      </w:r>
      <w:r w:rsidRPr="008A7DCC">
        <w:rPr>
          <w:rFonts w:cs="Arial"/>
          <w:sz w:val="24"/>
        </w:rPr>
        <w:t xml:space="preserve"> höhere</w:t>
      </w:r>
      <w:proofErr w:type="gramEnd"/>
      <w:r w:rsidRPr="008A7DCC">
        <w:rPr>
          <w:rFonts w:cs="Arial"/>
          <w:sz w:val="24"/>
        </w:rPr>
        <w:t xml:space="preserve"> Anforderungen an die Sprachkompetenz zu stellen als bei den anderen Gesundheitsfachberufen.</w:t>
      </w:r>
      <w:r w:rsidR="0035707D">
        <w:rPr>
          <w:rFonts w:cs="Arial"/>
          <w:sz w:val="24"/>
        </w:rPr>
        <w:t xml:space="preserve"> Die erforderlichen Deutschkenntnisse liegen hier auf dem Niveau C2.</w:t>
      </w:r>
    </w:p>
    <w:p w14:paraId="5E3EB67C" w14:textId="4FA82CDA" w:rsidR="0035707D" w:rsidRPr="008A7DCC" w:rsidRDefault="0035707D" w:rsidP="0059762D">
      <w:pPr>
        <w:shd w:val="clear" w:color="auto" w:fill="FFFFFF"/>
        <w:spacing w:after="24" w:line="360" w:lineRule="auto"/>
        <w:jc w:val="both"/>
        <w:outlineLvl w:val="2"/>
        <w:rPr>
          <w:rFonts w:cs="Arial"/>
          <w:sz w:val="24"/>
        </w:rPr>
      </w:pPr>
      <w:r>
        <w:rPr>
          <w:rFonts w:cs="Arial"/>
          <w:sz w:val="24"/>
        </w:rPr>
        <w:t xml:space="preserve">Das Sprachniveau C2 bedeutet, dass die betreffende Person praktisch alles, was sie liest oder hört, mühelos verstehen kann. Sie kann Informationen aus verschiedenen schriftlichen oder mündlichen Quellen zusammenfassen und dabei Begründungen und Erklärungen in einer zusammenhängenden </w:t>
      </w:r>
      <w:r w:rsidR="00753E17">
        <w:rPr>
          <w:rFonts w:cs="Arial"/>
          <w:sz w:val="24"/>
        </w:rPr>
        <w:t>D</w:t>
      </w:r>
      <w:r>
        <w:rPr>
          <w:rFonts w:cs="Arial"/>
          <w:sz w:val="24"/>
        </w:rPr>
        <w:t>arstellung wiedergeben. Sie kann sich spontan, sehr flüssig und genau ausdrücken und auch bei komplexeren Sachverhalten feinere Bedeutungsnuancen deutlich machen.</w:t>
      </w:r>
    </w:p>
    <w:p w14:paraId="26EBA8E9" w14:textId="77777777" w:rsidR="008A7DCC" w:rsidRPr="008A7DCC" w:rsidRDefault="008A7DCC" w:rsidP="0059762D">
      <w:pPr>
        <w:spacing w:line="360" w:lineRule="auto"/>
        <w:jc w:val="both"/>
        <w:rPr>
          <w:rFonts w:cs="Arial"/>
          <w:sz w:val="24"/>
        </w:rPr>
      </w:pPr>
    </w:p>
    <w:p w14:paraId="39BBC1C5" w14:textId="77777777" w:rsidR="008A7DCC" w:rsidRPr="008A7DCC" w:rsidRDefault="008A7DCC" w:rsidP="0059762D">
      <w:pPr>
        <w:numPr>
          <w:ilvl w:val="0"/>
          <w:numId w:val="12"/>
        </w:numPr>
        <w:autoSpaceDE w:val="0"/>
        <w:autoSpaceDN w:val="0"/>
        <w:adjustRightInd w:val="0"/>
        <w:spacing w:line="360" w:lineRule="auto"/>
        <w:contextualSpacing/>
        <w:jc w:val="both"/>
        <w:rPr>
          <w:rFonts w:eastAsia="Calibri" w:cs="Arial"/>
          <w:sz w:val="24"/>
        </w:rPr>
      </w:pPr>
      <w:r w:rsidRPr="008A7DCC">
        <w:rPr>
          <w:rFonts w:eastAsia="Calibri" w:cs="Arial"/>
          <w:sz w:val="24"/>
        </w:rPr>
        <w:t>Erforderliche deutsche Sprachkenntnisse für die Erteilung der Erlaubnis zum Führen der Berufsbezeichnung:</w:t>
      </w:r>
    </w:p>
    <w:p w14:paraId="73057536" w14:textId="77777777" w:rsidR="008A7DCC" w:rsidRPr="008A7DCC" w:rsidRDefault="008A7DCC" w:rsidP="0059762D">
      <w:pPr>
        <w:autoSpaceDE w:val="0"/>
        <w:autoSpaceDN w:val="0"/>
        <w:adjustRightInd w:val="0"/>
        <w:spacing w:line="360" w:lineRule="auto"/>
        <w:jc w:val="both"/>
        <w:rPr>
          <w:rFonts w:cs="Arial"/>
          <w:sz w:val="24"/>
        </w:rPr>
      </w:pPr>
    </w:p>
    <w:p w14:paraId="336E7FDF" w14:textId="77777777" w:rsidR="008A7DCC" w:rsidRPr="008A7DCC" w:rsidRDefault="008A7DCC" w:rsidP="0059762D">
      <w:pPr>
        <w:autoSpaceDE w:val="0"/>
        <w:autoSpaceDN w:val="0"/>
        <w:adjustRightInd w:val="0"/>
        <w:spacing w:line="360" w:lineRule="auto"/>
        <w:jc w:val="both"/>
        <w:rPr>
          <w:rFonts w:cs="Arial"/>
          <w:sz w:val="24"/>
          <w:u w:val="single"/>
        </w:rPr>
      </w:pPr>
      <w:r w:rsidRPr="00EF3281">
        <w:rPr>
          <w:rFonts w:cs="Arial"/>
          <w:sz w:val="24"/>
          <w:u w:val="single"/>
        </w:rPr>
        <w:t>Altenpflegerin und Altenpfleger</w:t>
      </w:r>
    </w:p>
    <w:p w14:paraId="312C4D2D" w14:textId="77777777" w:rsidR="008A7DCC" w:rsidRPr="008A7DCC" w:rsidRDefault="008A7DCC" w:rsidP="0059762D">
      <w:pPr>
        <w:autoSpaceDE w:val="0"/>
        <w:autoSpaceDN w:val="0"/>
        <w:adjustRightInd w:val="0"/>
        <w:spacing w:line="360" w:lineRule="auto"/>
        <w:jc w:val="both"/>
        <w:rPr>
          <w:rFonts w:cs="Arial"/>
          <w:sz w:val="24"/>
          <w:u w:val="single"/>
        </w:rPr>
      </w:pPr>
    </w:p>
    <w:p w14:paraId="0B9995E9" w14:textId="77777777" w:rsidR="008A7DCC" w:rsidRPr="008A7DCC" w:rsidRDefault="008A7DCC" w:rsidP="0059762D">
      <w:pPr>
        <w:autoSpaceDE w:val="0"/>
        <w:autoSpaceDN w:val="0"/>
        <w:adjustRightInd w:val="0"/>
        <w:spacing w:line="360" w:lineRule="auto"/>
        <w:jc w:val="both"/>
        <w:rPr>
          <w:rFonts w:cs="Arial"/>
          <w:sz w:val="24"/>
        </w:rPr>
      </w:pPr>
      <w:r w:rsidRPr="008A7DCC">
        <w:rPr>
          <w:rFonts w:cs="Arial"/>
          <w:sz w:val="24"/>
        </w:rPr>
        <w:t>Altenpflegerinnen und Altenpfleger müssen über nachgewiesene Kenntnisse auf dem Sprachniveau GER B2 verfügen.</w:t>
      </w:r>
    </w:p>
    <w:p w14:paraId="1E18C7F7" w14:textId="26CFA45A" w:rsidR="008A7DCC" w:rsidRPr="008A7DCC" w:rsidRDefault="008A7DCC" w:rsidP="0059762D">
      <w:pPr>
        <w:autoSpaceDE w:val="0"/>
        <w:autoSpaceDN w:val="0"/>
        <w:adjustRightInd w:val="0"/>
        <w:spacing w:line="360" w:lineRule="auto"/>
        <w:jc w:val="both"/>
      </w:pPr>
      <w:r w:rsidRPr="008A7DCC">
        <w:rPr>
          <w:rFonts w:cs="Arial"/>
          <w:sz w:val="24"/>
        </w:rPr>
        <w:t xml:space="preserve">Die Antragstellenden müssen </w:t>
      </w:r>
      <w:r w:rsidR="00972298">
        <w:rPr>
          <w:rFonts w:cs="Arial"/>
          <w:sz w:val="24"/>
        </w:rPr>
        <w:t>dabei</w:t>
      </w:r>
      <w:r w:rsidRPr="008A7DCC">
        <w:rPr>
          <w:rFonts w:cs="Arial"/>
          <w:sz w:val="24"/>
        </w:rPr>
        <w:t xml:space="preserve"> über die Kenntnisse der deutschen Sprache verfügen, die für eine umfassende altenpflegerische Tätigkeit erforderlich sind. Sie müssen Menschen mit Unterstützungs- und Betreuungsbedarf inhaltlich einschließlich altersbedingter sprachlicher Besonderheiten verstehen und sich insbesondere so spontan und fließend verständigen können, dass sie ohne größere Anstrengung in der Lage sind, bei der umfassenden und geplanten Pflege alter Menschen einschließlich der medizinischen Diagnostik und Therapie mitzuwirken und ärztliche Verordnungen durchzuführen, alte Menschen und ihre Angehörigen und Bezugspersonen zu beraten, zu begleiten und anzuleiten, sowie die Pflege alter Menschen zu planen, durchzuführen, zu dokumentieren und zu evaluieren.</w:t>
      </w:r>
      <w:r w:rsidRPr="008A7DCC">
        <w:t xml:space="preserve"> </w:t>
      </w:r>
    </w:p>
    <w:p w14:paraId="37BC0AAD" w14:textId="77777777" w:rsidR="008A7DCC" w:rsidRPr="008A7DCC" w:rsidRDefault="008A7DCC" w:rsidP="0059762D">
      <w:pPr>
        <w:autoSpaceDE w:val="0"/>
        <w:autoSpaceDN w:val="0"/>
        <w:adjustRightInd w:val="0"/>
        <w:spacing w:line="360" w:lineRule="auto"/>
        <w:jc w:val="both"/>
        <w:rPr>
          <w:rFonts w:cs="Arial"/>
          <w:sz w:val="24"/>
        </w:rPr>
      </w:pPr>
      <w:r w:rsidRPr="008A7DCC">
        <w:rPr>
          <w:rFonts w:cs="Arial"/>
          <w:sz w:val="24"/>
        </w:rPr>
        <w:t xml:space="preserve">In der Zusammenarbeit mit Kolleginnen und Kollegen, mit Angehörigen anderer Berufe sowie Hilfspersonen müssen sie sich so klar und detailliert ausdrücken können, dass beim Mitwirken an der ärztlichen Diagnostik und Therapie sowie im arbeitsteiligen </w:t>
      </w:r>
      <w:r w:rsidRPr="008A7DCC">
        <w:rPr>
          <w:rFonts w:cs="Arial"/>
          <w:sz w:val="24"/>
        </w:rPr>
        <w:lastRenderedPageBreak/>
        <w:t xml:space="preserve">Pflegeprozess wechselseitige Missverständnisse sowie hierauf beruhende fehlerhafte Pflegehandlungen ausgeschlossen sind. </w:t>
      </w:r>
    </w:p>
    <w:p w14:paraId="43F24E50" w14:textId="06E0CC44" w:rsidR="008A7DCC" w:rsidRPr="008A7DCC" w:rsidRDefault="00972298" w:rsidP="0059762D">
      <w:pPr>
        <w:autoSpaceDE w:val="0"/>
        <w:autoSpaceDN w:val="0"/>
        <w:adjustRightInd w:val="0"/>
        <w:spacing w:line="360" w:lineRule="auto"/>
        <w:jc w:val="both"/>
        <w:rPr>
          <w:rFonts w:cs="Arial"/>
          <w:sz w:val="24"/>
        </w:rPr>
      </w:pPr>
      <w:r>
        <w:rPr>
          <w:rFonts w:cs="Arial"/>
          <w:sz w:val="24"/>
        </w:rPr>
        <w:t>Dabei</w:t>
      </w:r>
      <w:r w:rsidR="008A7DCC" w:rsidRPr="008A7DCC">
        <w:rPr>
          <w:rFonts w:cs="Arial"/>
          <w:sz w:val="24"/>
        </w:rPr>
        <w:t xml:space="preserve"> müssen sie die deutsche Sprache angemessen lesen und schreiben können, um Pflegedokumentationen bzw. -planungen ordnungsgemäß führen und ärztliche Verordnungen umsetzten zu können.</w:t>
      </w:r>
    </w:p>
    <w:p w14:paraId="41B32722" w14:textId="77777777" w:rsidR="008A7DCC" w:rsidRDefault="008A7DCC" w:rsidP="0059762D">
      <w:pPr>
        <w:autoSpaceDE w:val="0"/>
        <w:autoSpaceDN w:val="0"/>
        <w:adjustRightInd w:val="0"/>
        <w:spacing w:line="360" w:lineRule="auto"/>
        <w:jc w:val="both"/>
        <w:rPr>
          <w:rFonts w:cs="Arial"/>
          <w:sz w:val="24"/>
        </w:rPr>
      </w:pPr>
    </w:p>
    <w:p w14:paraId="10F1158D" w14:textId="77777777" w:rsidR="008A7DCC" w:rsidRDefault="008A7DCC" w:rsidP="0059762D">
      <w:pPr>
        <w:autoSpaceDE w:val="0"/>
        <w:autoSpaceDN w:val="0"/>
        <w:adjustRightInd w:val="0"/>
        <w:spacing w:line="360" w:lineRule="auto"/>
        <w:jc w:val="both"/>
        <w:rPr>
          <w:rFonts w:cs="Arial"/>
          <w:sz w:val="24"/>
          <w:u w:val="single"/>
        </w:rPr>
      </w:pPr>
      <w:r w:rsidRPr="00C00FC9">
        <w:rPr>
          <w:rFonts w:cs="Arial"/>
          <w:sz w:val="24"/>
          <w:u w:val="single"/>
        </w:rPr>
        <w:t>Diätassistentin und Diätassistent</w:t>
      </w:r>
    </w:p>
    <w:p w14:paraId="0BD47FAB" w14:textId="77777777" w:rsidR="008A7DCC" w:rsidRPr="00C00FC9" w:rsidRDefault="008A7DCC" w:rsidP="0059762D">
      <w:pPr>
        <w:autoSpaceDE w:val="0"/>
        <w:autoSpaceDN w:val="0"/>
        <w:adjustRightInd w:val="0"/>
        <w:spacing w:line="360" w:lineRule="auto"/>
        <w:jc w:val="both"/>
        <w:rPr>
          <w:rFonts w:cs="Arial"/>
          <w:sz w:val="24"/>
          <w:u w:val="single"/>
        </w:rPr>
      </w:pPr>
    </w:p>
    <w:p w14:paraId="7232747F" w14:textId="77777777" w:rsidR="008A7DCC" w:rsidRDefault="008A7DCC" w:rsidP="0059762D">
      <w:pPr>
        <w:autoSpaceDE w:val="0"/>
        <w:autoSpaceDN w:val="0"/>
        <w:adjustRightInd w:val="0"/>
        <w:spacing w:line="360" w:lineRule="auto"/>
        <w:jc w:val="both"/>
        <w:rPr>
          <w:rFonts w:cs="Arial"/>
          <w:sz w:val="24"/>
        </w:rPr>
      </w:pPr>
      <w:r w:rsidRPr="009C5BF0">
        <w:rPr>
          <w:rFonts w:cs="Arial"/>
          <w:sz w:val="24"/>
        </w:rPr>
        <w:t xml:space="preserve">Diätassistentinnen und Diätassistenten müssen </w:t>
      </w:r>
      <w:proofErr w:type="gramStart"/>
      <w:r>
        <w:rPr>
          <w:rFonts w:cs="Arial"/>
          <w:sz w:val="24"/>
        </w:rPr>
        <w:t xml:space="preserve">über </w:t>
      </w:r>
      <w:r w:rsidRPr="009C5BF0">
        <w:rPr>
          <w:rFonts w:cs="Arial"/>
          <w:sz w:val="24"/>
        </w:rPr>
        <w:t xml:space="preserve"> nachgewiesene</w:t>
      </w:r>
      <w:proofErr w:type="gramEnd"/>
      <w:r w:rsidRPr="009C5BF0">
        <w:rPr>
          <w:rFonts w:cs="Arial"/>
          <w:sz w:val="24"/>
        </w:rPr>
        <w:t xml:space="preserve"> </w:t>
      </w:r>
      <w:r>
        <w:rPr>
          <w:rFonts w:cs="Arial"/>
          <w:sz w:val="24"/>
        </w:rPr>
        <w:t>Kenntnisse auf dem Sprachniveau GER B</w:t>
      </w:r>
      <w:r w:rsidRPr="009C5BF0">
        <w:rPr>
          <w:rFonts w:cs="Arial"/>
          <w:sz w:val="24"/>
        </w:rPr>
        <w:t>2 verfügen.</w:t>
      </w:r>
      <w:r>
        <w:rPr>
          <w:rFonts w:cs="Arial"/>
          <w:sz w:val="24"/>
        </w:rPr>
        <w:t xml:space="preserve"> </w:t>
      </w:r>
    </w:p>
    <w:p w14:paraId="14AC20E1" w14:textId="79090FB0" w:rsidR="008A7DCC" w:rsidRDefault="008A7DCC" w:rsidP="0059762D">
      <w:pPr>
        <w:autoSpaceDE w:val="0"/>
        <w:autoSpaceDN w:val="0"/>
        <w:adjustRightInd w:val="0"/>
        <w:spacing w:line="360" w:lineRule="auto"/>
        <w:jc w:val="both"/>
        <w:rPr>
          <w:rFonts w:cs="Arial"/>
          <w:sz w:val="24"/>
        </w:rPr>
      </w:pPr>
      <w:r w:rsidRPr="009C5BF0">
        <w:rPr>
          <w:rFonts w:cs="Arial"/>
          <w:sz w:val="24"/>
        </w:rPr>
        <w:t xml:space="preserve">Die Antragstellenden müssen </w:t>
      </w:r>
      <w:r w:rsidR="00972298">
        <w:rPr>
          <w:rFonts w:cs="Arial"/>
          <w:sz w:val="24"/>
        </w:rPr>
        <w:t>dabei</w:t>
      </w:r>
      <w:r w:rsidRPr="000D027C">
        <w:rPr>
          <w:rFonts w:cs="Arial"/>
          <w:sz w:val="24"/>
        </w:rPr>
        <w:t xml:space="preserve"> </w:t>
      </w:r>
      <w:r w:rsidRPr="009C5BF0">
        <w:rPr>
          <w:rFonts w:cs="Arial"/>
          <w:sz w:val="24"/>
        </w:rPr>
        <w:t xml:space="preserve">über die Kenntnisse der deutschen Sprache verfügen, die für eine Tätigkeit </w:t>
      </w:r>
      <w:r>
        <w:rPr>
          <w:rFonts w:cs="Arial"/>
          <w:sz w:val="24"/>
        </w:rPr>
        <w:t xml:space="preserve">als Diätassistentin und Diätassistent </w:t>
      </w:r>
      <w:r w:rsidRPr="009C5BF0">
        <w:rPr>
          <w:rFonts w:cs="Arial"/>
          <w:sz w:val="24"/>
        </w:rPr>
        <w:t>erforderlich sind.</w:t>
      </w:r>
    </w:p>
    <w:p w14:paraId="2A760B37" w14:textId="77777777" w:rsidR="008A7DCC" w:rsidRDefault="008A7DCC" w:rsidP="0059762D">
      <w:pPr>
        <w:autoSpaceDE w:val="0"/>
        <w:autoSpaceDN w:val="0"/>
        <w:adjustRightInd w:val="0"/>
        <w:spacing w:line="360" w:lineRule="auto"/>
        <w:jc w:val="both"/>
        <w:rPr>
          <w:rFonts w:cs="Arial"/>
          <w:sz w:val="24"/>
        </w:rPr>
      </w:pPr>
      <w:r w:rsidRPr="00337522">
        <w:rPr>
          <w:rFonts w:cs="Arial"/>
          <w:sz w:val="24"/>
        </w:rPr>
        <w:t xml:space="preserve">Sie müssen ihre Patientinnen und Patienten </w:t>
      </w:r>
      <w:r>
        <w:rPr>
          <w:rFonts w:cs="Arial"/>
          <w:sz w:val="24"/>
        </w:rPr>
        <w:t xml:space="preserve">inhaltlich </w:t>
      </w:r>
      <w:r w:rsidRPr="00337522">
        <w:rPr>
          <w:rFonts w:cs="Arial"/>
          <w:sz w:val="24"/>
        </w:rPr>
        <w:t>verstehen und sich insbesondere so spontan und fließend verständigen können, dass sie</w:t>
      </w:r>
      <w:r w:rsidRPr="00036D34">
        <w:t xml:space="preserve"> </w:t>
      </w:r>
      <w:r w:rsidRPr="00036D34">
        <w:rPr>
          <w:rFonts w:cs="Arial"/>
          <w:sz w:val="24"/>
        </w:rPr>
        <w:t>ohne größere Anstrengung</w:t>
      </w:r>
      <w:r w:rsidRPr="00337522">
        <w:rPr>
          <w:rFonts w:cs="Arial"/>
          <w:sz w:val="24"/>
        </w:rPr>
        <w:t xml:space="preserve"> in der Lage sind,</w:t>
      </w:r>
      <w:r>
        <w:rPr>
          <w:rFonts w:cs="Arial"/>
          <w:sz w:val="24"/>
        </w:rPr>
        <w:t xml:space="preserve"> </w:t>
      </w:r>
      <w:r w:rsidRPr="00561707">
        <w:rPr>
          <w:rFonts w:cs="Arial"/>
          <w:sz w:val="24"/>
        </w:rPr>
        <w:t>ernährungs- und</w:t>
      </w:r>
      <w:r>
        <w:rPr>
          <w:rFonts w:cs="Arial"/>
          <w:sz w:val="24"/>
        </w:rPr>
        <w:t xml:space="preserve"> </w:t>
      </w:r>
      <w:r w:rsidRPr="00561707">
        <w:rPr>
          <w:rFonts w:cs="Arial"/>
          <w:sz w:val="24"/>
        </w:rPr>
        <w:t xml:space="preserve">diättherapeutische Maßnahmen </w:t>
      </w:r>
      <w:r>
        <w:rPr>
          <w:rFonts w:cs="Arial"/>
          <w:sz w:val="24"/>
        </w:rPr>
        <w:t>nach ärztlicher Verordnung zu planen, durchzuführen und zu überwachen, sowie Diät- und Ernährungsberatungen einschließlich der praktischen Aspekte durchzuführen.</w:t>
      </w:r>
    </w:p>
    <w:p w14:paraId="0D990EA8" w14:textId="77777777" w:rsidR="008A7DCC" w:rsidRDefault="008A7DCC" w:rsidP="0059762D">
      <w:pPr>
        <w:autoSpaceDE w:val="0"/>
        <w:autoSpaceDN w:val="0"/>
        <w:adjustRightInd w:val="0"/>
        <w:spacing w:line="360" w:lineRule="auto"/>
        <w:jc w:val="both"/>
        <w:rPr>
          <w:rFonts w:cs="Arial"/>
          <w:sz w:val="24"/>
        </w:rPr>
      </w:pPr>
      <w:r w:rsidRPr="00561707">
        <w:rPr>
          <w:rFonts w:cs="Arial"/>
          <w:sz w:val="24"/>
        </w:rPr>
        <w:t xml:space="preserve">In der Zusammenarbeit mit Kolleginnen und Kollegen, mit Angehörigen anderer Berufe sowie Hilfspersonen müssen sie sich so klar und detailliert ausdrücken können, dass </w:t>
      </w:r>
      <w:r>
        <w:rPr>
          <w:rFonts w:cs="Arial"/>
          <w:sz w:val="24"/>
        </w:rPr>
        <w:t xml:space="preserve">bei Durchführung und Überwachung von ärztlich verordneten </w:t>
      </w:r>
      <w:r w:rsidRPr="00561707">
        <w:rPr>
          <w:rFonts w:cs="Arial"/>
          <w:sz w:val="24"/>
        </w:rPr>
        <w:t>ernährungs- und diättherapeutische</w:t>
      </w:r>
      <w:r>
        <w:rPr>
          <w:rFonts w:cs="Arial"/>
          <w:sz w:val="24"/>
        </w:rPr>
        <w:t>n</w:t>
      </w:r>
      <w:r w:rsidRPr="00561707">
        <w:rPr>
          <w:rFonts w:cs="Arial"/>
          <w:sz w:val="24"/>
        </w:rPr>
        <w:t xml:space="preserve"> Maßnahmen wechselseitige Missverständnisse sowie hierauf beruhende fehlerhafte </w:t>
      </w:r>
      <w:r>
        <w:rPr>
          <w:rFonts w:cs="Arial"/>
          <w:sz w:val="24"/>
        </w:rPr>
        <w:t xml:space="preserve">Therapiemaßnahmen </w:t>
      </w:r>
      <w:r w:rsidRPr="00561707">
        <w:rPr>
          <w:rFonts w:cs="Arial"/>
          <w:sz w:val="24"/>
        </w:rPr>
        <w:t>ausgeschlossen sind.</w:t>
      </w:r>
    </w:p>
    <w:p w14:paraId="43D3F60F" w14:textId="6BABBB9C" w:rsidR="008A7DCC" w:rsidRDefault="00972298" w:rsidP="0059762D">
      <w:pPr>
        <w:autoSpaceDE w:val="0"/>
        <w:autoSpaceDN w:val="0"/>
        <w:adjustRightInd w:val="0"/>
        <w:spacing w:line="360" w:lineRule="auto"/>
        <w:jc w:val="both"/>
        <w:rPr>
          <w:rFonts w:cs="Arial"/>
          <w:sz w:val="24"/>
        </w:rPr>
      </w:pPr>
      <w:r>
        <w:rPr>
          <w:rFonts w:cs="Arial"/>
          <w:sz w:val="24"/>
        </w:rPr>
        <w:t>Dabei</w:t>
      </w:r>
      <w:r w:rsidR="008A7DCC" w:rsidRPr="00561707">
        <w:rPr>
          <w:rFonts w:cs="Arial"/>
          <w:sz w:val="24"/>
        </w:rPr>
        <w:t xml:space="preserve"> müssen sie die deutsche Sprache angemessen lesen und schreiben können, um </w:t>
      </w:r>
      <w:r w:rsidR="008A7DCC">
        <w:rPr>
          <w:rFonts w:cs="Arial"/>
          <w:sz w:val="24"/>
        </w:rPr>
        <w:t>Diät- und Ernährungsd</w:t>
      </w:r>
      <w:r w:rsidR="008A7DCC" w:rsidRPr="00561707">
        <w:rPr>
          <w:rFonts w:cs="Arial"/>
          <w:sz w:val="24"/>
        </w:rPr>
        <w:t>okumentationen ordnungsgemäß führen un</w:t>
      </w:r>
      <w:r w:rsidR="008A7DCC">
        <w:rPr>
          <w:rFonts w:cs="Arial"/>
          <w:sz w:val="24"/>
        </w:rPr>
        <w:t>d ärztliche Verordnungen umsetz</w:t>
      </w:r>
      <w:r w:rsidR="008A7DCC" w:rsidRPr="00561707">
        <w:rPr>
          <w:rFonts w:cs="Arial"/>
          <w:sz w:val="24"/>
        </w:rPr>
        <w:t>en zu können.</w:t>
      </w:r>
    </w:p>
    <w:p w14:paraId="35936BAD" w14:textId="77777777" w:rsidR="008A7DCC" w:rsidRPr="008A7DCC" w:rsidRDefault="008A7DCC" w:rsidP="0059762D">
      <w:pPr>
        <w:autoSpaceDE w:val="0"/>
        <w:autoSpaceDN w:val="0"/>
        <w:adjustRightInd w:val="0"/>
        <w:spacing w:line="360" w:lineRule="auto"/>
        <w:jc w:val="both"/>
        <w:rPr>
          <w:rFonts w:cs="Arial"/>
          <w:sz w:val="24"/>
        </w:rPr>
      </w:pPr>
    </w:p>
    <w:p w14:paraId="73969799" w14:textId="77777777" w:rsidR="008A7DCC" w:rsidRPr="008A7DCC" w:rsidRDefault="008A7DCC" w:rsidP="0059762D">
      <w:pPr>
        <w:autoSpaceDE w:val="0"/>
        <w:autoSpaceDN w:val="0"/>
        <w:adjustRightInd w:val="0"/>
        <w:spacing w:line="360" w:lineRule="auto"/>
        <w:jc w:val="both"/>
        <w:rPr>
          <w:rFonts w:cs="Arial"/>
          <w:sz w:val="24"/>
          <w:u w:val="single"/>
        </w:rPr>
      </w:pPr>
      <w:r w:rsidRPr="00F8261E">
        <w:rPr>
          <w:rFonts w:cs="Arial"/>
          <w:sz w:val="24"/>
          <w:u w:val="single"/>
        </w:rPr>
        <w:t>Ergotherapeutin und Ergotherapeut</w:t>
      </w:r>
    </w:p>
    <w:p w14:paraId="7342BAEB" w14:textId="77777777" w:rsidR="008A7DCC" w:rsidRPr="008A7DCC" w:rsidRDefault="008A7DCC" w:rsidP="0059762D">
      <w:pPr>
        <w:autoSpaceDE w:val="0"/>
        <w:autoSpaceDN w:val="0"/>
        <w:adjustRightInd w:val="0"/>
        <w:spacing w:line="360" w:lineRule="auto"/>
        <w:jc w:val="both"/>
        <w:rPr>
          <w:rFonts w:cs="Arial"/>
          <w:sz w:val="24"/>
          <w:u w:val="single"/>
        </w:rPr>
      </w:pPr>
    </w:p>
    <w:p w14:paraId="6209D0C4" w14:textId="77777777" w:rsidR="008A7DCC" w:rsidRPr="008A7DCC" w:rsidRDefault="008A7DCC" w:rsidP="0059762D">
      <w:pPr>
        <w:autoSpaceDE w:val="0"/>
        <w:autoSpaceDN w:val="0"/>
        <w:adjustRightInd w:val="0"/>
        <w:spacing w:line="360" w:lineRule="auto"/>
        <w:jc w:val="both"/>
        <w:rPr>
          <w:rFonts w:cs="Arial"/>
          <w:sz w:val="24"/>
        </w:rPr>
      </w:pPr>
      <w:r w:rsidRPr="008A7DCC">
        <w:rPr>
          <w:rFonts w:cs="Arial"/>
          <w:sz w:val="24"/>
        </w:rPr>
        <w:t>Ergotherapeutinnen und Ergotherapeuten müssen über nachgewiesene Kenntnisse auf dem Sprachniveau GER B2 verfügen.</w:t>
      </w:r>
    </w:p>
    <w:p w14:paraId="2D9AD1BC" w14:textId="77777777" w:rsidR="008A7DCC" w:rsidRPr="008A7DCC" w:rsidRDefault="008A7DCC" w:rsidP="0059762D">
      <w:pPr>
        <w:autoSpaceDE w:val="0"/>
        <w:autoSpaceDN w:val="0"/>
        <w:adjustRightInd w:val="0"/>
        <w:spacing w:after="200" w:line="360" w:lineRule="auto"/>
        <w:contextualSpacing/>
        <w:jc w:val="both"/>
        <w:rPr>
          <w:rFonts w:eastAsia="Calibri" w:cs="Arial"/>
          <w:sz w:val="24"/>
          <w:szCs w:val="22"/>
        </w:rPr>
      </w:pPr>
      <w:r w:rsidRPr="008A7DCC">
        <w:rPr>
          <w:rFonts w:eastAsia="Calibri" w:cs="Arial"/>
          <w:sz w:val="24"/>
          <w:szCs w:val="22"/>
        </w:rPr>
        <w:t xml:space="preserve">Die Antragstellenden müssen </w:t>
      </w:r>
      <w:r w:rsidR="00972298">
        <w:rPr>
          <w:rFonts w:eastAsia="Calibri" w:cs="Arial"/>
          <w:sz w:val="24"/>
          <w:szCs w:val="22"/>
        </w:rPr>
        <w:t xml:space="preserve">dabei </w:t>
      </w:r>
      <w:r w:rsidRPr="008A7DCC">
        <w:rPr>
          <w:rFonts w:eastAsia="Calibri" w:cs="Arial"/>
          <w:sz w:val="24"/>
          <w:szCs w:val="22"/>
        </w:rPr>
        <w:t>über die Kenntnisse der deutschen Sprache verfügen, die für eine umfassende ergotherapeutische Tätigkeit erforderlich sind.</w:t>
      </w:r>
    </w:p>
    <w:p w14:paraId="276CEDAB" w14:textId="3649466F" w:rsidR="008A7DCC" w:rsidRPr="008A7DCC" w:rsidRDefault="008A7DCC" w:rsidP="0059762D">
      <w:pPr>
        <w:autoSpaceDE w:val="0"/>
        <w:autoSpaceDN w:val="0"/>
        <w:adjustRightInd w:val="0"/>
        <w:spacing w:after="200" w:line="360" w:lineRule="auto"/>
        <w:contextualSpacing/>
        <w:jc w:val="both"/>
        <w:rPr>
          <w:rFonts w:eastAsia="Calibri" w:cs="Arial"/>
          <w:sz w:val="24"/>
          <w:szCs w:val="22"/>
        </w:rPr>
      </w:pPr>
      <w:r w:rsidRPr="008A7DCC">
        <w:rPr>
          <w:rFonts w:eastAsia="Calibri" w:cs="Arial"/>
          <w:sz w:val="24"/>
          <w:szCs w:val="22"/>
        </w:rPr>
        <w:t>Sie müssen ihre Patientinnen und Patienten inhaltlich verstehen und sich insbesondere so spontan und fließend verständigen können, dass sie ohne größere Anstrengungen in der Lage sind</w:t>
      </w:r>
      <w:r w:rsidR="00BD7C3C">
        <w:rPr>
          <w:rFonts w:eastAsia="Calibri" w:cs="Arial"/>
          <w:sz w:val="24"/>
          <w:szCs w:val="22"/>
        </w:rPr>
        <w:t>,</w:t>
      </w:r>
      <w:r w:rsidRPr="008A7DCC">
        <w:rPr>
          <w:rFonts w:eastAsia="Calibri" w:cs="Arial"/>
          <w:sz w:val="24"/>
          <w:szCs w:val="22"/>
        </w:rPr>
        <w:t xml:space="preserve"> </w:t>
      </w:r>
      <w:r w:rsidR="00371D42">
        <w:rPr>
          <w:rFonts w:eastAsia="Calibri" w:cs="Arial"/>
          <w:sz w:val="24"/>
          <w:szCs w:val="22"/>
        </w:rPr>
        <w:t>patienten</w:t>
      </w:r>
      <w:r w:rsidRPr="008A7DCC">
        <w:rPr>
          <w:rFonts w:eastAsia="Calibri" w:cs="Arial"/>
          <w:sz w:val="24"/>
          <w:szCs w:val="22"/>
        </w:rPr>
        <w:t>zentrierte Gespräche zu führen, kommunikativ spiegelnde Verfahren anzuwenden und dabei komplexe Sachverhalte und Informationen zu verstehen und den Patientinnen und Patienten in einer altersgerechten und dem Krankheitsbild entsprechenden Art und Weise zu vermitteln, Angehörige und Bezugspersonen zu beraten und in die Therapie miteinzubeziehen, sowie Gruppen von Patientinnen und Patienten anzuleiten.</w:t>
      </w:r>
    </w:p>
    <w:p w14:paraId="18E680D5" w14:textId="77777777" w:rsidR="008A7DCC" w:rsidRPr="008A7DCC" w:rsidRDefault="008A7DCC" w:rsidP="0059762D">
      <w:pPr>
        <w:autoSpaceDE w:val="0"/>
        <w:autoSpaceDN w:val="0"/>
        <w:adjustRightInd w:val="0"/>
        <w:spacing w:after="200" w:line="360" w:lineRule="auto"/>
        <w:contextualSpacing/>
        <w:jc w:val="both"/>
        <w:rPr>
          <w:rFonts w:eastAsia="Calibri" w:cs="Arial"/>
          <w:sz w:val="24"/>
          <w:szCs w:val="22"/>
        </w:rPr>
      </w:pPr>
      <w:r w:rsidRPr="008A7DCC">
        <w:rPr>
          <w:rFonts w:eastAsia="Calibri" w:cs="Arial"/>
          <w:sz w:val="24"/>
          <w:szCs w:val="22"/>
        </w:rPr>
        <w:t xml:space="preserve">In der Zusammenarbeit mit Kolleginnen und </w:t>
      </w:r>
      <w:proofErr w:type="gramStart"/>
      <w:r w:rsidRPr="008A7DCC">
        <w:rPr>
          <w:rFonts w:eastAsia="Calibri" w:cs="Arial"/>
          <w:sz w:val="24"/>
          <w:szCs w:val="22"/>
        </w:rPr>
        <w:t>Kollegen,  mit</w:t>
      </w:r>
      <w:proofErr w:type="gramEnd"/>
      <w:r w:rsidRPr="008A7DCC">
        <w:rPr>
          <w:rFonts w:eastAsia="Calibri" w:cs="Arial"/>
          <w:sz w:val="24"/>
          <w:szCs w:val="22"/>
        </w:rPr>
        <w:t xml:space="preserve"> Angehörigen anderer Berufe sowie Hilfspersonen müssen sie sich so klar und detailliert ausdrücken können, dass ein fachlicher Austausch möglich ist und wechselseitige Missverständnisse sowie hierauf beruhende fehlerhafte Therapien ausgeschlossen sind.</w:t>
      </w:r>
    </w:p>
    <w:p w14:paraId="5DE91856" w14:textId="341FE66B" w:rsidR="008A7DCC" w:rsidRPr="008A7DCC" w:rsidRDefault="00972298" w:rsidP="0059762D">
      <w:pPr>
        <w:autoSpaceDE w:val="0"/>
        <w:autoSpaceDN w:val="0"/>
        <w:adjustRightInd w:val="0"/>
        <w:spacing w:after="200" w:line="360" w:lineRule="auto"/>
        <w:contextualSpacing/>
        <w:jc w:val="both"/>
        <w:rPr>
          <w:rFonts w:eastAsia="Calibri" w:cs="Arial"/>
          <w:sz w:val="24"/>
          <w:szCs w:val="22"/>
        </w:rPr>
      </w:pPr>
      <w:r>
        <w:rPr>
          <w:rFonts w:eastAsia="Calibri" w:cs="Arial"/>
          <w:sz w:val="24"/>
          <w:szCs w:val="22"/>
        </w:rPr>
        <w:t>Dabei</w:t>
      </w:r>
      <w:r w:rsidR="008A7DCC" w:rsidRPr="008A7DCC">
        <w:rPr>
          <w:rFonts w:eastAsia="Calibri" w:cs="Arial"/>
          <w:sz w:val="24"/>
          <w:szCs w:val="22"/>
        </w:rPr>
        <w:t xml:space="preserve"> müssen sie die deutsche Sprache angemessen lesen und schreiben können, um die wesentlichen therapeutischen Abläufe in der diagnostischen Phase, der Interventionsphase sowie der Evaluationsphase prägnant, systematisch und verständlich schriftlich dokumentieren beziehungsweise erfassen zu können. </w:t>
      </w:r>
    </w:p>
    <w:p w14:paraId="5257747B" w14:textId="77777777" w:rsidR="008A7DCC" w:rsidRPr="008A7DCC" w:rsidRDefault="008A7DCC" w:rsidP="0059762D">
      <w:pPr>
        <w:autoSpaceDE w:val="0"/>
        <w:autoSpaceDN w:val="0"/>
        <w:adjustRightInd w:val="0"/>
        <w:spacing w:after="200" w:line="360" w:lineRule="auto"/>
        <w:contextualSpacing/>
        <w:jc w:val="both"/>
        <w:rPr>
          <w:rFonts w:eastAsia="Calibri" w:cs="Arial"/>
          <w:sz w:val="24"/>
          <w:szCs w:val="22"/>
          <w:highlight w:val="green"/>
        </w:rPr>
      </w:pPr>
    </w:p>
    <w:p w14:paraId="001C7957" w14:textId="77777777" w:rsidR="008A7DCC" w:rsidRPr="008A7DCC" w:rsidRDefault="008A7DCC" w:rsidP="0059762D">
      <w:pPr>
        <w:autoSpaceDE w:val="0"/>
        <w:autoSpaceDN w:val="0"/>
        <w:adjustRightInd w:val="0"/>
        <w:spacing w:line="360" w:lineRule="auto"/>
        <w:jc w:val="both"/>
        <w:rPr>
          <w:rFonts w:cs="Arial"/>
          <w:sz w:val="24"/>
          <w:u w:val="single"/>
        </w:rPr>
      </w:pPr>
      <w:r w:rsidRPr="00F8261E">
        <w:rPr>
          <w:rFonts w:cs="Arial"/>
          <w:sz w:val="24"/>
          <w:u w:val="single"/>
        </w:rPr>
        <w:t>Gesundheits- und Krankenpflegerin / Gesundheits- und Krankenpfleger/ Gesundheits- und Kinderkrankenpflegerin/ Gesundheits- und Kinderkrankenpfleger</w:t>
      </w:r>
    </w:p>
    <w:p w14:paraId="5F67AC3C" w14:textId="77777777" w:rsidR="008A7DCC" w:rsidRPr="008A7DCC" w:rsidRDefault="008A7DCC" w:rsidP="0059762D">
      <w:pPr>
        <w:autoSpaceDE w:val="0"/>
        <w:autoSpaceDN w:val="0"/>
        <w:adjustRightInd w:val="0"/>
        <w:spacing w:line="360" w:lineRule="auto"/>
        <w:jc w:val="both"/>
        <w:rPr>
          <w:rFonts w:cs="Arial"/>
          <w:sz w:val="24"/>
          <w:u w:val="single"/>
        </w:rPr>
      </w:pPr>
    </w:p>
    <w:p w14:paraId="27476B64" w14:textId="77777777" w:rsidR="008A7DCC" w:rsidRPr="008A7DCC" w:rsidRDefault="008A7DCC" w:rsidP="0059762D">
      <w:pPr>
        <w:autoSpaceDE w:val="0"/>
        <w:autoSpaceDN w:val="0"/>
        <w:adjustRightInd w:val="0"/>
        <w:spacing w:line="360" w:lineRule="auto"/>
        <w:jc w:val="both"/>
        <w:rPr>
          <w:rFonts w:cs="Arial"/>
          <w:sz w:val="24"/>
        </w:rPr>
      </w:pPr>
      <w:r w:rsidRPr="008A7DCC">
        <w:rPr>
          <w:rFonts w:cs="Arial"/>
          <w:sz w:val="24"/>
        </w:rPr>
        <w:t xml:space="preserve">Gesundheits- und Krankenpflegerinnen, Gesundheits- und Krankenpfleger, </w:t>
      </w:r>
    </w:p>
    <w:p w14:paraId="79EFAB46" w14:textId="46D76565" w:rsidR="008A7DCC" w:rsidRPr="008A7DCC" w:rsidRDefault="008A7DCC" w:rsidP="0059762D">
      <w:pPr>
        <w:autoSpaceDE w:val="0"/>
        <w:autoSpaceDN w:val="0"/>
        <w:adjustRightInd w:val="0"/>
        <w:spacing w:line="360" w:lineRule="auto"/>
        <w:jc w:val="both"/>
        <w:rPr>
          <w:rFonts w:cs="Arial"/>
          <w:sz w:val="24"/>
        </w:rPr>
      </w:pPr>
      <w:r w:rsidRPr="008A7DCC">
        <w:rPr>
          <w:rFonts w:cs="Arial"/>
          <w:sz w:val="24"/>
        </w:rPr>
        <w:t>Gesundheits- und Kinderkrankenpflegerinnen sowie Gesundheits- und Kinderkrankenpfleger müssen über nachgewiesene Kenntnisse auf dem Sprachniveau GER B2 verfügen.</w:t>
      </w:r>
    </w:p>
    <w:p w14:paraId="7A8A955C" w14:textId="5059BB51" w:rsidR="008A7DCC" w:rsidRPr="008A7DCC" w:rsidRDefault="008A7DCC" w:rsidP="0059762D">
      <w:pPr>
        <w:autoSpaceDE w:val="0"/>
        <w:autoSpaceDN w:val="0"/>
        <w:adjustRightInd w:val="0"/>
        <w:spacing w:line="360" w:lineRule="auto"/>
        <w:jc w:val="both"/>
        <w:rPr>
          <w:rFonts w:cs="Arial"/>
          <w:sz w:val="24"/>
        </w:rPr>
      </w:pPr>
      <w:r w:rsidRPr="008A7DCC">
        <w:rPr>
          <w:rFonts w:cs="Arial"/>
          <w:sz w:val="24"/>
        </w:rPr>
        <w:t xml:space="preserve">Die Antragstellenden müssen </w:t>
      </w:r>
      <w:r w:rsidR="00972298">
        <w:rPr>
          <w:rFonts w:cs="Arial"/>
          <w:sz w:val="24"/>
        </w:rPr>
        <w:t>dabei</w:t>
      </w:r>
      <w:r w:rsidRPr="008A7DCC">
        <w:rPr>
          <w:rFonts w:cs="Arial"/>
          <w:sz w:val="24"/>
        </w:rPr>
        <w:t xml:space="preserve"> über die Kenntnisse der deutschen Sprache verfügen, die für eine umfassende krankenpflegerische bzw. kinderkrankenpflegerische Tätigkeit erforderlich sind.</w:t>
      </w:r>
    </w:p>
    <w:p w14:paraId="3190F138" w14:textId="046F508B" w:rsidR="008A7DCC" w:rsidRPr="008A7DCC" w:rsidRDefault="008A7DCC" w:rsidP="0059762D">
      <w:pPr>
        <w:autoSpaceDE w:val="0"/>
        <w:autoSpaceDN w:val="0"/>
        <w:adjustRightInd w:val="0"/>
        <w:spacing w:line="360" w:lineRule="auto"/>
        <w:jc w:val="both"/>
        <w:rPr>
          <w:sz w:val="24"/>
        </w:rPr>
      </w:pPr>
      <w:r w:rsidRPr="008A7DCC">
        <w:rPr>
          <w:rFonts w:cs="Arial"/>
          <w:sz w:val="24"/>
        </w:rPr>
        <w:t>Sie müssen ihre Patientinnen und Patienten inhaltlich einschließlich altersbedingter sprachlicher Besonderheiten ohne wesentliche Rückfragen verstehen und sich insbesondere so spontan und so fließend verständigen können, dass sie ohne größere Anstrengung in der Lage sind,</w:t>
      </w:r>
      <w:r w:rsidRPr="008A7DCC">
        <w:rPr>
          <w:sz w:val="24"/>
        </w:rPr>
        <w:t xml:space="preserve"> die erforderlichen Pflegemaßnahmen bei </w:t>
      </w:r>
      <w:r w:rsidR="00531259">
        <w:rPr>
          <w:sz w:val="24"/>
        </w:rPr>
        <w:t xml:space="preserve"> Erwachsenen</w:t>
      </w:r>
      <w:r w:rsidRPr="008A7DCC">
        <w:rPr>
          <w:sz w:val="24"/>
        </w:rPr>
        <w:t xml:space="preserve"> aller Altersgruppen</w:t>
      </w:r>
      <w:r w:rsidR="00531259">
        <w:rPr>
          <w:sz w:val="24"/>
        </w:rPr>
        <w:t xml:space="preserve"> bzw. bei Kindern</w:t>
      </w:r>
      <w:r w:rsidRPr="008A7DCC">
        <w:rPr>
          <w:sz w:val="24"/>
        </w:rPr>
        <w:t xml:space="preserve"> auszuwählen, bei der medizinischen Diagnostik und Therapie mitzuwirken und ärztliche Verordnungen durchzuführen, </w:t>
      </w:r>
      <w:r w:rsidR="00531259">
        <w:rPr>
          <w:sz w:val="24"/>
        </w:rPr>
        <w:t xml:space="preserve">erwachsene </w:t>
      </w:r>
      <w:r w:rsidRPr="008A7DCC">
        <w:rPr>
          <w:sz w:val="24"/>
        </w:rPr>
        <w:t>Pflegebedürftige aller Altersgruppen</w:t>
      </w:r>
      <w:r w:rsidR="00531259">
        <w:rPr>
          <w:sz w:val="24"/>
        </w:rPr>
        <w:t xml:space="preserve"> bzw. Kinder</w:t>
      </w:r>
      <w:r w:rsidRPr="008A7DCC">
        <w:rPr>
          <w:sz w:val="24"/>
        </w:rPr>
        <w:t xml:space="preserve"> und ihre Angehörigen und Bezugspersonen bei allen gesundheits- und pflegerelevanten Fragen zu beraten, zu begleiten und anzuleiten, sowie die Pflege von </w:t>
      </w:r>
      <w:r w:rsidR="00531259">
        <w:rPr>
          <w:sz w:val="24"/>
        </w:rPr>
        <w:t>Erwachsenen</w:t>
      </w:r>
      <w:r w:rsidRPr="008A7DCC">
        <w:rPr>
          <w:sz w:val="24"/>
        </w:rPr>
        <w:t xml:space="preserve"> aller Altersgruppen </w:t>
      </w:r>
      <w:r w:rsidR="00531259">
        <w:rPr>
          <w:sz w:val="24"/>
        </w:rPr>
        <w:t xml:space="preserve">bzw. Kindern </w:t>
      </w:r>
      <w:r w:rsidRPr="008A7DCC">
        <w:rPr>
          <w:sz w:val="24"/>
        </w:rPr>
        <w:t>zu planen, durchzuführen, darzulegen, zu dokumentieren und zu evaluieren.</w:t>
      </w:r>
    </w:p>
    <w:p w14:paraId="2082C27E" w14:textId="77777777" w:rsidR="008A7DCC" w:rsidRPr="008A7DCC" w:rsidRDefault="008A7DCC" w:rsidP="0059762D">
      <w:pPr>
        <w:autoSpaceDE w:val="0"/>
        <w:autoSpaceDN w:val="0"/>
        <w:adjustRightInd w:val="0"/>
        <w:spacing w:line="360" w:lineRule="auto"/>
        <w:jc w:val="both"/>
        <w:rPr>
          <w:rFonts w:cs="Arial"/>
          <w:sz w:val="24"/>
        </w:rPr>
      </w:pPr>
      <w:r w:rsidRPr="008A7DCC">
        <w:rPr>
          <w:rFonts w:cs="Arial"/>
          <w:sz w:val="24"/>
        </w:rPr>
        <w:t>In der Zusammenarbeit mit Kolleginnen und Kollegen, mit Angehörigen anderer Berufe sowie Hilfspersonen müssen sie sich so klar und detailliert ausdrücken können, dass</w:t>
      </w:r>
      <w:r w:rsidRPr="008A7DCC">
        <w:t xml:space="preserve"> </w:t>
      </w:r>
      <w:r w:rsidRPr="008A7DCC">
        <w:rPr>
          <w:sz w:val="24"/>
        </w:rPr>
        <w:t xml:space="preserve">insbesondere in akuten Notfallsituationen </w:t>
      </w:r>
      <w:r w:rsidRPr="008A7DCC">
        <w:rPr>
          <w:rFonts w:cs="Arial"/>
          <w:sz w:val="24"/>
        </w:rPr>
        <w:t xml:space="preserve">wechselseitige Missverständnisse sowie hierauf beruhende fehlerhafte Pflegehandlungen ausgeschlossen sind. </w:t>
      </w:r>
    </w:p>
    <w:p w14:paraId="77B0CC75" w14:textId="1FC192B3" w:rsidR="008A7DCC" w:rsidRDefault="00972298" w:rsidP="0059762D">
      <w:pPr>
        <w:autoSpaceDE w:val="0"/>
        <w:autoSpaceDN w:val="0"/>
        <w:adjustRightInd w:val="0"/>
        <w:spacing w:line="360" w:lineRule="auto"/>
        <w:jc w:val="both"/>
        <w:rPr>
          <w:rFonts w:cs="Arial"/>
          <w:sz w:val="24"/>
        </w:rPr>
      </w:pPr>
      <w:r>
        <w:rPr>
          <w:rFonts w:cs="Arial"/>
          <w:sz w:val="24"/>
        </w:rPr>
        <w:t>Dabei</w:t>
      </w:r>
      <w:r w:rsidR="008A7DCC" w:rsidRPr="008A7DCC">
        <w:rPr>
          <w:rFonts w:cs="Arial"/>
          <w:sz w:val="24"/>
        </w:rPr>
        <w:t xml:space="preserve"> müssen sie die deutsche Sprache angemessen lesen und schreiben können, um Pflegedokumentationen und -planungen ordnungsgemäß führen und ärztliche Verordnungen umsetzen zu können.</w:t>
      </w:r>
    </w:p>
    <w:p w14:paraId="64F89003" w14:textId="77777777" w:rsidR="00040207" w:rsidRPr="008A7DCC" w:rsidRDefault="00040207" w:rsidP="0059762D">
      <w:pPr>
        <w:autoSpaceDE w:val="0"/>
        <w:autoSpaceDN w:val="0"/>
        <w:adjustRightInd w:val="0"/>
        <w:spacing w:line="360" w:lineRule="auto"/>
        <w:jc w:val="both"/>
        <w:rPr>
          <w:rFonts w:cs="Arial"/>
          <w:sz w:val="24"/>
        </w:rPr>
      </w:pPr>
    </w:p>
    <w:p w14:paraId="54A093FF" w14:textId="77777777" w:rsidR="008A7DCC" w:rsidRDefault="008A7DCC" w:rsidP="0059762D">
      <w:pPr>
        <w:autoSpaceDE w:val="0"/>
        <w:autoSpaceDN w:val="0"/>
        <w:adjustRightInd w:val="0"/>
        <w:spacing w:line="360" w:lineRule="auto"/>
        <w:jc w:val="both"/>
        <w:rPr>
          <w:rFonts w:cs="Arial"/>
          <w:sz w:val="24"/>
          <w:u w:val="single"/>
        </w:rPr>
      </w:pPr>
      <w:r w:rsidRPr="003C15D6">
        <w:rPr>
          <w:rFonts w:cs="Arial"/>
          <w:sz w:val="24"/>
          <w:u w:val="single"/>
        </w:rPr>
        <w:t>Hebamme und Entbindungspfleger</w:t>
      </w:r>
    </w:p>
    <w:p w14:paraId="2F5A8244" w14:textId="77777777" w:rsidR="008A7DCC" w:rsidRPr="003C15D6" w:rsidRDefault="008A7DCC" w:rsidP="0059762D">
      <w:pPr>
        <w:autoSpaceDE w:val="0"/>
        <w:autoSpaceDN w:val="0"/>
        <w:adjustRightInd w:val="0"/>
        <w:spacing w:line="360" w:lineRule="auto"/>
        <w:jc w:val="both"/>
        <w:rPr>
          <w:rFonts w:cs="Arial"/>
          <w:sz w:val="24"/>
        </w:rPr>
      </w:pPr>
    </w:p>
    <w:p w14:paraId="3E44425F" w14:textId="77777777" w:rsidR="008A7DCC" w:rsidRDefault="008A7DCC" w:rsidP="0059762D">
      <w:pPr>
        <w:pStyle w:val="Listenabsatz"/>
        <w:autoSpaceDE w:val="0"/>
        <w:autoSpaceDN w:val="0"/>
        <w:adjustRightInd w:val="0"/>
        <w:spacing w:line="360" w:lineRule="auto"/>
        <w:ind w:left="0"/>
        <w:jc w:val="both"/>
        <w:rPr>
          <w:rFonts w:cs="Arial"/>
        </w:rPr>
      </w:pPr>
      <w:r>
        <w:rPr>
          <w:rFonts w:cs="Arial"/>
        </w:rPr>
        <w:t xml:space="preserve">Hebammen und Entbindungspfleger </w:t>
      </w:r>
      <w:r w:rsidRPr="00CE5358">
        <w:rPr>
          <w:rFonts w:cs="Arial"/>
        </w:rPr>
        <w:t xml:space="preserve">müssen </w:t>
      </w:r>
      <w:r w:rsidRPr="007C2501">
        <w:rPr>
          <w:rFonts w:cs="Arial"/>
        </w:rPr>
        <w:t>über nachgewiesene Kenn</w:t>
      </w:r>
      <w:r>
        <w:rPr>
          <w:rFonts w:cs="Arial"/>
        </w:rPr>
        <w:t>tnisse auf dem Sprachniveau GER B</w:t>
      </w:r>
      <w:r w:rsidRPr="007C2501">
        <w:rPr>
          <w:rFonts w:cs="Arial"/>
        </w:rPr>
        <w:t>2 verfügen.</w:t>
      </w:r>
    </w:p>
    <w:p w14:paraId="5BB2FDEB" w14:textId="77777777" w:rsidR="008A7DCC" w:rsidRPr="00CE5358" w:rsidRDefault="008A7DCC" w:rsidP="0059762D">
      <w:pPr>
        <w:pStyle w:val="Listenabsatz"/>
        <w:autoSpaceDE w:val="0"/>
        <w:autoSpaceDN w:val="0"/>
        <w:adjustRightInd w:val="0"/>
        <w:spacing w:line="360" w:lineRule="auto"/>
        <w:ind w:left="0"/>
        <w:jc w:val="both"/>
        <w:rPr>
          <w:rFonts w:cs="Arial"/>
        </w:rPr>
      </w:pPr>
      <w:r w:rsidRPr="00CE5358">
        <w:rPr>
          <w:rFonts w:cs="Arial"/>
        </w:rPr>
        <w:t xml:space="preserve">Die Antragstellenden müssen </w:t>
      </w:r>
      <w:r w:rsidR="001E10B5">
        <w:rPr>
          <w:rFonts w:cs="Arial"/>
        </w:rPr>
        <w:t xml:space="preserve">dabei </w:t>
      </w:r>
      <w:r w:rsidRPr="00CE5358">
        <w:rPr>
          <w:rFonts w:cs="Arial"/>
        </w:rPr>
        <w:t xml:space="preserve">über die Kenntnisse der deutschen Sprache verfügen, die für eine umfassende Tätigkeit </w:t>
      </w:r>
      <w:r>
        <w:rPr>
          <w:rFonts w:cs="Arial"/>
        </w:rPr>
        <w:t xml:space="preserve">als Hebamme und Entbindungspfleger </w:t>
      </w:r>
      <w:r w:rsidRPr="00CE5358">
        <w:rPr>
          <w:rFonts w:cs="Arial"/>
        </w:rPr>
        <w:t>erforderlich sind.</w:t>
      </w:r>
    </w:p>
    <w:p w14:paraId="7CC3FE2E" w14:textId="2A17C382" w:rsidR="008A7DCC" w:rsidRDefault="008A7DCC" w:rsidP="0059762D">
      <w:pPr>
        <w:pStyle w:val="Listenabsatz"/>
        <w:autoSpaceDE w:val="0"/>
        <w:autoSpaceDN w:val="0"/>
        <w:adjustRightInd w:val="0"/>
        <w:spacing w:line="360" w:lineRule="auto"/>
        <w:ind w:left="0"/>
        <w:jc w:val="both"/>
        <w:rPr>
          <w:rFonts w:cs="Arial"/>
        </w:rPr>
      </w:pPr>
      <w:r w:rsidRPr="00CE5358">
        <w:rPr>
          <w:rFonts w:cs="Arial"/>
        </w:rPr>
        <w:t xml:space="preserve">Sie müssen ihre </w:t>
      </w:r>
      <w:r>
        <w:rPr>
          <w:rFonts w:cs="Arial"/>
        </w:rPr>
        <w:t>Patientinnen</w:t>
      </w:r>
      <w:r w:rsidRPr="00CE5358">
        <w:rPr>
          <w:rFonts w:cs="Arial"/>
        </w:rPr>
        <w:t xml:space="preserve"> inhaltlich ohne wesentliche Rückfragen verstehen und sich insbesondere so spontan und so fließend verständigen können, dass</w:t>
      </w:r>
      <w:r>
        <w:rPr>
          <w:rFonts w:cs="Arial"/>
        </w:rPr>
        <w:t xml:space="preserve"> sie </w:t>
      </w:r>
      <w:proofErr w:type="gramStart"/>
      <w:r>
        <w:rPr>
          <w:rFonts w:cs="Arial"/>
        </w:rPr>
        <w:t>ohne  größere</w:t>
      </w:r>
      <w:proofErr w:type="gramEnd"/>
      <w:r>
        <w:rPr>
          <w:rFonts w:cs="Arial"/>
        </w:rPr>
        <w:t xml:space="preserve"> Anstrengungen in der Lage sind, sorgfältig die Anamnese der Schwangeren, Wöchnerin und des Neugeborenen zu erheben, Patientinnen und Ihre Angehörigen über Befunde, geplante Maßnahmen sowie die Geburt zu informieren und zu beraten, sowie die Begleitung der Geburt und die Nachsorge </w:t>
      </w:r>
      <w:r w:rsidR="0016518C">
        <w:rPr>
          <w:rFonts w:cs="Arial"/>
        </w:rPr>
        <w:t xml:space="preserve">anleiten und </w:t>
      </w:r>
      <w:r>
        <w:rPr>
          <w:rFonts w:cs="Arial"/>
        </w:rPr>
        <w:t>durchführen zu können.</w:t>
      </w:r>
    </w:p>
    <w:p w14:paraId="05FB1470" w14:textId="77777777" w:rsidR="008A7DCC" w:rsidRPr="00CE5358" w:rsidRDefault="008A7DCC" w:rsidP="0059762D">
      <w:pPr>
        <w:pStyle w:val="Listenabsatz"/>
        <w:autoSpaceDE w:val="0"/>
        <w:autoSpaceDN w:val="0"/>
        <w:adjustRightInd w:val="0"/>
        <w:spacing w:line="360" w:lineRule="auto"/>
        <w:ind w:left="0"/>
        <w:jc w:val="both"/>
        <w:rPr>
          <w:rFonts w:cs="Arial"/>
        </w:rPr>
      </w:pPr>
      <w:r w:rsidRPr="00CE5358">
        <w:rPr>
          <w:rFonts w:cs="Arial"/>
        </w:rPr>
        <w:t>In der Zusammenarbeit mit Kolleginnen und Kollegen, mit Angehörigen anderer Berufe sowie Hilfspersonen müssen sie sich so klar und detailliert ausdrücken können, dass</w:t>
      </w:r>
      <w:r>
        <w:rPr>
          <w:rFonts w:cs="Arial"/>
        </w:rPr>
        <w:t xml:space="preserve"> insbesondere während der Begleitung der Geburt und bei der Betreuung von Schwangeren, Wöchnerinnen und Neugeborenen </w:t>
      </w:r>
      <w:r w:rsidRPr="00CC42C8">
        <w:rPr>
          <w:rFonts w:cs="Arial"/>
        </w:rPr>
        <w:t xml:space="preserve">wechselseitige Missverständnisse sowie hierauf beruhende </w:t>
      </w:r>
      <w:r>
        <w:rPr>
          <w:rFonts w:cs="Arial"/>
        </w:rPr>
        <w:t xml:space="preserve">Fehleinschätzungen und -entscheidungen ausgeschlossen </w:t>
      </w:r>
      <w:r w:rsidRPr="00CC42C8">
        <w:rPr>
          <w:rFonts w:cs="Arial"/>
        </w:rPr>
        <w:t>sind.</w:t>
      </w:r>
    </w:p>
    <w:p w14:paraId="0C4BCB8E" w14:textId="602596F2" w:rsidR="008A7DCC" w:rsidRDefault="001E10B5" w:rsidP="0059762D">
      <w:pPr>
        <w:pStyle w:val="Listenabsatz"/>
        <w:autoSpaceDE w:val="0"/>
        <w:autoSpaceDN w:val="0"/>
        <w:adjustRightInd w:val="0"/>
        <w:spacing w:line="360" w:lineRule="auto"/>
        <w:ind w:left="0"/>
        <w:jc w:val="both"/>
        <w:rPr>
          <w:rFonts w:cs="Arial"/>
        </w:rPr>
      </w:pPr>
      <w:r>
        <w:rPr>
          <w:rFonts w:cs="Arial"/>
        </w:rPr>
        <w:t>Dabei</w:t>
      </w:r>
      <w:r w:rsidR="008A7DCC" w:rsidRPr="00CE5358">
        <w:rPr>
          <w:rFonts w:cs="Arial"/>
        </w:rPr>
        <w:t xml:space="preserve"> müssen sie die deutsche Sprache angemessen lesen und schreiben können, um</w:t>
      </w:r>
      <w:r w:rsidR="008A7DCC">
        <w:rPr>
          <w:rFonts w:cs="Arial"/>
        </w:rPr>
        <w:t xml:space="preserve"> Dokumentationen ordnungsgemäß führen </w:t>
      </w:r>
      <w:r w:rsidR="008A7DCC" w:rsidRPr="00F01DEB">
        <w:rPr>
          <w:rFonts w:cs="Arial"/>
        </w:rPr>
        <w:t>beziehungsweise</w:t>
      </w:r>
      <w:r w:rsidR="008A7DCC">
        <w:rPr>
          <w:rFonts w:cs="Arial"/>
        </w:rPr>
        <w:t xml:space="preserve"> erfassen zu können.</w:t>
      </w:r>
    </w:p>
    <w:p w14:paraId="52CCC945" w14:textId="77777777" w:rsidR="008A7DCC" w:rsidRDefault="008A7DCC" w:rsidP="0059762D">
      <w:pPr>
        <w:pStyle w:val="Listenabsatz"/>
        <w:autoSpaceDE w:val="0"/>
        <w:autoSpaceDN w:val="0"/>
        <w:adjustRightInd w:val="0"/>
        <w:spacing w:line="360" w:lineRule="auto"/>
        <w:ind w:left="0"/>
        <w:jc w:val="both"/>
        <w:rPr>
          <w:rFonts w:cs="Arial"/>
        </w:rPr>
      </w:pPr>
    </w:p>
    <w:p w14:paraId="2EB9A1CE" w14:textId="77777777" w:rsidR="00040207" w:rsidRDefault="00040207" w:rsidP="0059762D">
      <w:pPr>
        <w:pStyle w:val="Listenabsatz"/>
        <w:autoSpaceDE w:val="0"/>
        <w:autoSpaceDN w:val="0"/>
        <w:adjustRightInd w:val="0"/>
        <w:spacing w:line="360" w:lineRule="auto"/>
        <w:ind w:left="0"/>
        <w:jc w:val="both"/>
        <w:rPr>
          <w:rFonts w:cs="Arial"/>
        </w:rPr>
      </w:pPr>
    </w:p>
    <w:p w14:paraId="228116BB" w14:textId="77777777" w:rsidR="00040207" w:rsidRDefault="00040207" w:rsidP="0059762D">
      <w:pPr>
        <w:pStyle w:val="Listenabsatz"/>
        <w:autoSpaceDE w:val="0"/>
        <w:autoSpaceDN w:val="0"/>
        <w:adjustRightInd w:val="0"/>
        <w:spacing w:line="360" w:lineRule="auto"/>
        <w:ind w:left="0"/>
        <w:jc w:val="both"/>
        <w:rPr>
          <w:rFonts w:cs="Arial"/>
        </w:rPr>
      </w:pPr>
    </w:p>
    <w:p w14:paraId="4D51D4EE" w14:textId="77777777" w:rsidR="00040207" w:rsidRDefault="00040207" w:rsidP="0059762D">
      <w:pPr>
        <w:pStyle w:val="Listenabsatz"/>
        <w:autoSpaceDE w:val="0"/>
        <w:autoSpaceDN w:val="0"/>
        <w:adjustRightInd w:val="0"/>
        <w:spacing w:line="360" w:lineRule="auto"/>
        <w:ind w:left="0"/>
        <w:jc w:val="both"/>
        <w:rPr>
          <w:rFonts w:cs="Arial"/>
        </w:rPr>
      </w:pPr>
    </w:p>
    <w:p w14:paraId="576295DC" w14:textId="77777777" w:rsidR="00040207" w:rsidRDefault="00040207" w:rsidP="0059762D">
      <w:pPr>
        <w:pStyle w:val="Listenabsatz"/>
        <w:autoSpaceDE w:val="0"/>
        <w:autoSpaceDN w:val="0"/>
        <w:adjustRightInd w:val="0"/>
        <w:spacing w:line="360" w:lineRule="auto"/>
        <w:ind w:left="0"/>
        <w:jc w:val="both"/>
        <w:rPr>
          <w:rFonts w:cs="Arial"/>
        </w:rPr>
      </w:pPr>
    </w:p>
    <w:p w14:paraId="15524F3C" w14:textId="77777777" w:rsidR="008A7DCC" w:rsidRPr="008A7DCC" w:rsidRDefault="008A7DCC" w:rsidP="0059762D">
      <w:pPr>
        <w:autoSpaceDE w:val="0"/>
        <w:autoSpaceDN w:val="0"/>
        <w:adjustRightInd w:val="0"/>
        <w:spacing w:line="360" w:lineRule="auto"/>
        <w:jc w:val="both"/>
        <w:rPr>
          <w:rFonts w:cs="Arial"/>
          <w:sz w:val="24"/>
          <w:u w:val="single"/>
        </w:rPr>
      </w:pPr>
      <w:r w:rsidRPr="00F8261E">
        <w:rPr>
          <w:rFonts w:cs="Arial"/>
          <w:sz w:val="24"/>
          <w:u w:val="single"/>
        </w:rPr>
        <w:t>Logopädin und Logopäde</w:t>
      </w:r>
    </w:p>
    <w:p w14:paraId="11B66B3E" w14:textId="77777777" w:rsidR="008A7DCC" w:rsidRPr="008A7DCC" w:rsidRDefault="008A7DCC" w:rsidP="0059762D">
      <w:pPr>
        <w:autoSpaceDE w:val="0"/>
        <w:autoSpaceDN w:val="0"/>
        <w:adjustRightInd w:val="0"/>
        <w:spacing w:line="360" w:lineRule="auto"/>
        <w:jc w:val="both"/>
        <w:rPr>
          <w:rFonts w:cs="Arial"/>
          <w:sz w:val="24"/>
          <w:u w:val="single"/>
        </w:rPr>
      </w:pPr>
    </w:p>
    <w:p w14:paraId="1E3CF714" w14:textId="0D651022" w:rsidR="008A7DCC" w:rsidRPr="008A7DCC" w:rsidRDefault="008A7DCC" w:rsidP="0059762D">
      <w:pPr>
        <w:autoSpaceDE w:val="0"/>
        <w:autoSpaceDN w:val="0"/>
        <w:adjustRightInd w:val="0"/>
        <w:spacing w:line="360" w:lineRule="auto"/>
        <w:jc w:val="both"/>
        <w:rPr>
          <w:rFonts w:cs="Arial"/>
          <w:sz w:val="24"/>
        </w:rPr>
      </w:pPr>
      <w:r w:rsidRPr="008A7DCC">
        <w:rPr>
          <w:rFonts w:cs="Arial"/>
          <w:sz w:val="24"/>
        </w:rPr>
        <w:t>Logopädinnen und Logopäden müssen über nachgewiesene Kenntnisse auf dem Sprachniveau GER C2</w:t>
      </w:r>
      <w:r w:rsidR="000035B3" w:rsidRPr="000035B3">
        <w:rPr>
          <w:rFonts w:cs="Arial"/>
          <w:sz w:val="24"/>
        </w:rPr>
        <w:t xml:space="preserve">, </w:t>
      </w:r>
      <w:proofErr w:type="gramStart"/>
      <w:r w:rsidR="000035B3" w:rsidRPr="000035B3">
        <w:rPr>
          <w:rFonts w:cs="Arial"/>
          <w:sz w:val="24"/>
        </w:rPr>
        <w:t>das</w:t>
      </w:r>
      <w:proofErr w:type="gramEnd"/>
      <w:r w:rsidR="000035B3" w:rsidRPr="000035B3">
        <w:rPr>
          <w:rFonts w:cs="Arial"/>
          <w:sz w:val="24"/>
        </w:rPr>
        <w:t xml:space="preserve"> für eine umfassende logopädische Tätigkeit erforderlich ist</w:t>
      </w:r>
      <w:r w:rsidR="00365C82">
        <w:rPr>
          <w:rFonts w:cs="Arial"/>
          <w:sz w:val="24"/>
        </w:rPr>
        <w:t>, verfügen</w:t>
      </w:r>
      <w:r w:rsidR="000035B3" w:rsidRPr="000035B3">
        <w:rPr>
          <w:rFonts w:cs="Arial"/>
          <w:sz w:val="24"/>
        </w:rPr>
        <w:t>.</w:t>
      </w:r>
    </w:p>
    <w:p w14:paraId="23DF6DAB" w14:textId="2CABF4F8" w:rsidR="008A7DCC" w:rsidRPr="008A7DCC" w:rsidRDefault="008A7DCC" w:rsidP="0059762D">
      <w:pPr>
        <w:autoSpaceDE w:val="0"/>
        <w:autoSpaceDN w:val="0"/>
        <w:adjustRightInd w:val="0"/>
        <w:spacing w:line="360" w:lineRule="auto"/>
        <w:jc w:val="both"/>
        <w:rPr>
          <w:rFonts w:cs="Arial"/>
          <w:sz w:val="24"/>
        </w:rPr>
      </w:pPr>
      <w:r w:rsidRPr="008A7DCC">
        <w:rPr>
          <w:rFonts w:cs="Arial"/>
          <w:sz w:val="24"/>
        </w:rPr>
        <w:t xml:space="preserve">Sie müssen in der Lage sein, im Rahmen von Therapie und Diagnostik feinste Abweichungen in Aussprache, Satzbau, Auswahl von grammatikalischen Endungen, Wortwahl und Betonung der gesprochenen als auch der geschriebenen Sprache erkennen und von normalen Varianten unterscheiden zu können und selbst mit ihrer akzent- und dialektfreien Aussprache den Patientinnen und Patienten als Modell zu dienen. Die nachgewiesene Sprachbeherrschung muss auf einem Niveau erfolgen, </w:t>
      </w:r>
      <w:r w:rsidR="00C36867" w:rsidRPr="008A7DCC">
        <w:rPr>
          <w:rFonts w:cs="Arial"/>
          <w:sz w:val="24"/>
        </w:rPr>
        <w:t>das</w:t>
      </w:r>
      <w:r w:rsidRPr="008A7DCC">
        <w:rPr>
          <w:rFonts w:cs="Arial"/>
          <w:sz w:val="24"/>
        </w:rPr>
        <w:t xml:space="preserve"> fehlerhafte Therapien </w:t>
      </w:r>
      <w:r w:rsidR="000035B3">
        <w:rPr>
          <w:rFonts w:cs="Arial"/>
          <w:sz w:val="24"/>
        </w:rPr>
        <w:t>ausschließt</w:t>
      </w:r>
      <w:r w:rsidRPr="008A7DCC">
        <w:rPr>
          <w:rFonts w:cs="Arial"/>
          <w:sz w:val="24"/>
        </w:rPr>
        <w:t xml:space="preserve">. </w:t>
      </w:r>
    </w:p>
    <w:p w14:paraId="4D7F03D3" w14:textId="49642CA0" w:rsidR="008A7DCC" w:rsidRDefault="008A7DCC" w:rsidP="0059762D">
      <w:pPr>
        <w:autoSpaceDE w:val="0"/>
        <w:autoSpaceDN w:val="0"/>
        <w:adjustRightInd w:val="0"/>
        <w:spacing w:line="360" w:lineRule="auto"/>
        <w:jc w:val="both"/>
        <w:rPr>
          <w:rFonts w:cs="Arial"/>
          <w:sz w:val="24"/>
        </w:rPr>
      </w:pPr>
      <w:r w:rsidRPr="008A7DCC">
        <w:rPr>
          <w:rFonts w:cs="Arial"/>
          <w:sz w:val="24"/>
        </w:rPr>
        <w:t xml:space="preserve">Aufgrund der vorausgesetzten </w:t>
      </w:r>
      <w:r w:rsidR="001E10B5">
        <w:rPr>
          <w:rFonts w:cs="Arial"/>
          <w:sz w:val="24"/>
        </w:rPr>
        <w:t xml:space="preserve">Sprachkennnisse der </w:t>
      </w:r>
      <w:r w:rsidR="001E10B5" w:rsidRPr="008A7DCC">
        <w:rPr>
          <w:rFonts w:cs="Arial"/>
          <w:sz w:val="24"/>
        </w:rPr>
        <w:t>deutschen Sprache</w:t>
      </w:r>
      <w:r w:rsidR="001E10B5">
        <w:rPr>
          <w:rFonts w:cs="Arial"/>
          <w:sz w:val="24"/>
        </w:rPr>
        <w:t xml:space="preserve"> auf </w:t>
      </w:r>
      <w:proofErr w:type="gramStart"/>
      <w:r w:rsidR="001E10B5">
        <w:rPr>
          <w:rFonts w:cs="Arial"/>
          <w:sz w:val="24"/>
        </w:rPr>
        <w:t xml:space="preserve">dem </w:t>
      </w:r>
      <w:r w:rsidRPr="008A7DCC">
        <w:rPr>
          <w:rFonts w:cs="Arial"/>
          <w:sz w:val="24"/>
        </w:rPr>
        <w:t xml:space="preserve"> Niveau</w:t>
      </w:r>
      <w:proofErr w:type="gramEnd"/>
      <w:r w:rsidRPr="008A7DCC">
        <w:rPr>
          <w:rFonts w:cs="Arial"/>
          <w:sz w:val="24"/>
        </w:rPr>
        <w:t xml:space="preserve"> GER C2 , wird </w:t>
      </w:r>
      <w:r w:rsidR="001E10B5">
        <w:rPr>
          <w:rFonts w:cs="Arial"/>
          <w:sz w:val="24"/>
        </w:rPr>
        <w:t xml:space="preserve">vom Vorliegen der Fähigkeiten zur </w:t>
      </w:r>
      <w:r w:rsidRPr="008A7DCC">
        <w:rPr>
          <w:rFonts w:cs="Arial"/>
          <w:sz w:val="24"/>
        </w:rPr>
        <w:t>missverständnisfreie</w:t>
      </w:r>
      <w:r w:rsidR="001E10B5">
        <w:rPr>
          <w:rFonts w:cs="Arial"/>
          <w:sz w:val="24"/>
        </w:rPr>
        <w:t>n</w:t>
      </w:r>
      <w:r w:rsidRPr="008A7DCC">
        <w:rPr>
          <w:rFonts w:cs="Arial"/>
          <w:sz w:val="24"/>
        </w:rPr>
        <w:t xml:space="preserve"> Zusammenarbeit mit  Kolleginnen und Kollegen,  mit Angehörigen anderer Berufe und Hilfspersonen, sowie </w:t>
      </w:r>
      <w:r w:rsidR="00D07AC2">
        <w:rPr>
          <w:rFonts w:cs="Arial"/>
          <w:sz w:val="24"/>
        </w:rPr>
        <w:t xml:space="preserve">von der </w:t>
      </w:r>
      <w:r w:rsidRPr="008A7DCC">
        <w:rPr>
          <w:rFonts w:cs="Arial"/>
          <w:sz w:val="24"/>
        </w:rPr>
        <w:t>Fähigkeit</w:t>
      </w:r>
      <w:r w:rsidR="00D07AC2">
        <w:rPr>
          <w:rFonts w:cs="Arial"/>
          <w:sz w:val="24"/>
        </w:rPr>
        <w:t>,</w:t>
      </w:r>
      <w:r w:rsidRPr="008A7DCC">
        <w:rPr>
          <w:rFonts w:cs="Arial"/>
          <w:sz w:val="24"/>
        </w:rPr>
        <w:t xml:space="preserve"> Dokumentationen erstellen und erfassen zu können</w:t>
      </w:r>
      <w:r w:rsidR="00D07AC2">
        <w:rPr>
          <w:rFonts w:cs="Arial"/>
          <w:sz w:val="24"/>
        </w:rPr>
        <w:t>,</w:t>
      </w:r>
      <w:r w:rsidR="001E10B5">
        <w:rPr>
          <w:rFonts w:cs="Arial"/>
          <w:sz w:val="24"/>
        </w:rPr>
        <w:t xml:space="preserve"> ausgegangen.</w:t>
      </w:r>
    </w:p>
    <w:p w14:paraId="1CC2932A" w14:textId="77777777" w:rsidR="006C5F5A" w:rsidRDefault="006C5F5A" w:rsidP="0059762D">
      <w:pPr>
        <w:autoSpaceDE w:val="0"/>
        <w:autoSpaceDN w:val="0"/>
        <w:adjustRightInd w:val="0"/>
        <w:spacing w:line="360" w:lineRule="auto"/>
        <w:jc w:val="both"/>
        <w:rPr>
          <w:rFonts w:cs="Arial"/>
          <w:sz w:val="24"/>
        </w:rPr>
      </w:pPr>
    </w:p>
    <w:p w14:paraId="6F94801B" w14:textId="77777777" w:rsidR="006C5F5A" w:rsidRDefault="006C5F5A" w:rsidP="0059762D">
      <w:pPr>
        <w:autoSpaceDE w:val="0"/>
        <w:autoSpaceDN w:val="0"/>
        <w:adjustRightInd w:val="0"/>
        <w:spacing w:line="360" w:lineRule="auto"/>
        <w:jc w:val="both"/>
        <w:rPr>
          <w:rFonts w:cs="Arial"/>
          <w:sz w:val="24"/>
          <w:u w:val="single"/>
        </w:rPr>
      </w:pPr>
      <w:r w:rsidRPr="00F8261E">
        <w:rPr>
          <w:rFonts w:cs="Arial"/>
          <w:sz w:val="24"/>
          <w:u w:val="single"/>
        </w:rPr>
        <w:t>Masseurin und medizinische Bademeisterin / Masseur und medizinischer Bademeister</w:t>
      </w:r>
    </w:p>
    <w:p w14:paraId="2F038173" w14:textId="77777777" w:rsidR="006C5F5A" w:rsidRPr="008F1F98" w:rsidRDefault="006C5F5A" w:rsidP="0059762D">
      <w:pPr>
        <w:autoSpaceDE w:val="0"/>
        <w:autoSpaceDN w:val="0"/>
        <w:adjustRightInd w:val="0"/>
        <w:spacing w:line="360" w:lineRule="auto"/>
        <w:jc w:val="both"/>
        <w:rPr>
          <w:rFonts w:cs="Arial"/>
          <w:sz w:val="24"/>
          <w:u w:val="single"/>
        </w:rPr>
      </w:pPr>
    </w:p>
    <w:p w14:paraId="3489D326" w14:textId="77777777" w:rsidR="006C5F5A" w:rsidRDefault="006C5F5A" w:rsidP="0059762D">
      <w:pPr>
        <w:autoSpaceDE w:val="0"/>
        <w:autoSpaceDN w:val="0"/>
        <w:adjustRightInd w:val="0"/>
        <w:spacing w:line="360" w:lineRule="auto"/>
        <w:jc w:val="both"/>
        <w:rPr>
          <w:rFonts w:cs="Arial"/>
          <w:sz w:val="24"/>
        </w:rPr>
      </w:pPr>
      <w:r>
        <w:rPr>
          <w:rFonts w:cs="Arial"/>
          <w:sz w:val="24"/>
        </w:rPr>
        <w:t xml:space="preserve">Masseurinnen und Masseure, medizinische Bademeisterinnen und medizinische Bademeister </w:t>
      </w:r>
      <w:r w:rsidRPr="00A007CA">
        <w:rPr>
          <w:rFonts w:cs="Arial"/>
          <w:sz w:val="24"/>
        </w:rPr>
        <w:t>müssen über nachgewiesene Kenn</w:t>
      </w:r>
      <w:r>
        <w:rPr>
          <w:rFonts w:cs="Arial"/>
          <w:sz w:val="24"/>
        </w:rPr>
        <w:t>tnisse auf dem Sprachniveau GER B</w:t>
      </w:r>
      <w:r w:rsidRPr="00A007CA">
        <w:rPr>
          <w:rFonts w:cs="Arial"/>
          <w:sz w:val="24"/>
        </w:rPr>
        <w:t>2 verfügen.</w:t>
      </w:r>
    </w:p>
    <w:p w14:paraId="26761F64" w14:textId="10D28CC3" w:rsidR="006C5F5A" w:rsidRDefault="006C5F5A" w:rsidP="0059762D">
      <w:pPr>
        <w:autoSpaceDE w:val="0"/>
        <w:autoSpaceDN w:val="0"/>
        <w:adjustRightInd w:val="0"/>
        <w:spacing w:line="360" w:lineRule="auto"/>
        <w:jc w:val="both"/>
        <w:rPr>
          <w:rFonts w:cs="Arial"/>
          <w:sz w:val="24"/>
        </w:rPr>
      </w:pPr>
      <w:r w:rsidRPr="00CE5358">
        <w:rPr>
          <w:rFonts w:cs="Arial"/>
          <w:sz w:val="24"/>
        </w:rPr>
        <w:t xml:space="preserve">Die Antragstellenden müssen </w:t>
      </w:r>
      <w:r w:rsidR="001E10B5">
        <w:rPr>
          <w:rFonts w:cs="Arial"/>
          <w:sz w:val="24"/>
        </w:rPr>
        <w:t>dabei</w:t>
      </w:r>
      <w:r w:rsidRPr="000D027C">
        <w:rPr>
          <w:rFonts w:cs="Arial"/>
          <w:sz w:val="24"/>
        </w:rPr>
        <w:t xml:space="preserve"> </w:t>
      </w:r>
      <w:r w:rsidRPr="00CE5358">
        <w:rPr>
          <w:rFonts w:cs="Arial"/>
          <w:sz w:val="24"/>
        </w:rPr>
        <w:t xml:space="preserve">über die Kenntnisse der deutschen Sprache verfügen, die für eine umfassende Tätigkeit </w:t>
      </w:r>
      <w:r>
        <w:rPr>
          <w:rFonts w:cs="Arial"/>
          <w:sz w:val="24"/>
        </w:rPr>
        <w:t xml:space="preserve">als </w:t>
      </w:r>
      <w:r w:rsidRPr="006E6B71">
        <w:rPr>
          <w:rFonts w:cs="Arial"/>
          <w:sz w:val="24"/>
        </w:rPr>
        <w:t>Masseurin und Masseur, medizinische Bademeisterin und medizinische</w:t>
      </w:r>
      <w:r w:rsidR="00BD7C3C">
        <w:rPr>
          <w:rFonts w:cs="Arial"/>
          <w:sz w:val="24"/>
        </w:rPr>
        <w:t>r</w:t>
      </w:r>
      <w:r w:rsidRPr="006E6B71">
        <w:rPr>
          <w:rFonts w:cs="Arial"/>
          <w:sz w:val="24"/>
        </w:rPr>
        <w:t xml:space="preserve"> Bademeister </w:t>
      </w:r>
      <w:r w:rsidRPr="00CE5358">
        <w:rPr>
          <w:rFonts w:cs="Arial"/>
          <w:sz w:val="24"/>
        </w:rPr>
        <w:t>erforderlich sind.</w:t>
      </w:r>
    </w:p>
    <w:p w14:paraId="1C9EF6DA" w14:textId="77777777" w:rsidR="006C5F5A" w:rsidRPr="00CE5358" w:rsidRDefault="006C5F5A" w:rsidP="0059762D">
      <w:pPr>
        <w:autoSpaceDE w:val="0"/>
        <w:autoSpaceDN w:val="0"/>
        <w:adjustRightInd w:val="0"/>
        <w:spacing w:line="360" w:lineRule="auto"/>
        <w:jc w:val="both"/>
        <w:rPr>
          <w:rFonts w:cs="Arial"/>
          <w:sz w:val="24"/>
        </w:rPr>
      </w:pPr>
      <w:r w:rsidRPr="00CE5358">
        <w:rPr>
          <w:rFonts w:cs="Arial"/>
          <w:sz w:val="24"/>
        </w:rPr>
        <w:t xml:space="preserve">Sie müssen ihre Patientinnen und </w:t>
      </w:r>
      <w:r>
        <w:rPr>
          <w:rFonts w:cs="Arial"/>
          <w:sz w:val="24"/>
        </w:rPr>
        <w:t xml:space="preserve">Patienten </w:t>
      </w:r>
      <w:r w:rsidRPr="006C5F5A">
        <w:rPr>
          <w:rFonts w:cs="Arial"/>
          <w:sz w:val="24"/>
        </w:rPr>
        <w:t xml:space="preserve">- auch im Rahmen einer Gruppenbehandlung - </w:t>
      </w:r>
      <w:r w:rsidRPr="00CE5358">
        <w:rPr>
          <w:rFonts w:cs="Arial"/>
          <w:sz w:val="24"/>
        </w:rPr>
        <w:t>inhaltlich ohne wesentliche Rückfragen verstehen und sich insbesondere so spontan und so fließend verständigen können, dass</w:t>
      </w:r>
      <w:r w:rsidRPr="006E6B71">
        <w:t xml:space="preserve"> </w:t>
      </w:r>
      <w:r w:rsidRPr="006E6B71">
        <w:rPr>
          <w:rFonts w:cs="Arial"/>
          <w:sz w:val="24"/>
        </w:rPr>
        <w:t>sie ohne größere Anstrengung in der Lage sind,</w:t>
      </w:r>
      <w:r>
        <w:rPr>
          <w:rFonts w:cs="Arial"/>
          <w:sz w:val="24"/>
        </w:rPr>
        <w:t xml:space="preserve"> die Patientinnen und Patienten </w:t>
      </w:r>
      <w:r w:rsidRPr="00B47447">
        <w:rPr>
          <w:rFonts w:cs="Arial"/>
          <w:sz w:val="24"/>
        </w:rPr>
        <w:t xml:space="preserve">über </w:t>
      </w:r>
      <w:r>
        <w:rPr>
          <w:rFonts w:cs="Arial"/>
          <w:sz w:val="24"/>
        </w:rPr>
        <w:t xml:space="preserve">die </w:t>
      </w:r>
      <w:r w:rsidRPr="00B47447">
        <w:rPr>
          <w:rFonts w:cs="Arial"/>
          <w:sz w:val="24"/>
        </w:rPr>
        <w:t>Befunde</w:t>
      </w:r>
      <w:r>
        <w:rPr>
          <w:rFonts w:cs="Arial"/>
          <w:sz w:val="24"/>
        </w:rPr>
        <w:t xml:space="preserve"> aufzuklären und zu informieren sowie die</w:t>
      </w:r>
      <w:r w:rsidRPr="00B47447">
        <w:rPr>
          <w:rFonts w:cs="Arial"/>
          <w:sz w:val="24"/>
        </w:rPr>
        <w:t xml:space="preserve"> geplante </w:t>
      </w:r>
      <w:r>
        <w:rPr>
          <w:rFonts w:cs="Arial"/>
          <w:sz w:val="24"/>
        </w:rPr>
        <w:t>massagetherapeutischen und physikalisch-</w:t>
      </w:r>
      <w:proofErr w:type="gramStart"/>
      <w:r>
        <w:rPr>
          <w:rFonts w:cs="Arial"/>
          <w:sz w:val="24"/>
        </w:rPr>
        <w:t>therapeutischen  Maßnahmen</w:t>
      </w:r>
      <w:proofErr w:type="gramEnd"/>
      <w:r>
        <w:rPr>
          <w:rFonts w:cs="Arial"/>
          <w:sz w:val="24"/>
        </w:rPr>
        <w:t xml:space="preserve"> und deren Wirkungen zu erklären und zu beschreiben. Außerdem müssen sie in der Lage sein, die praktische Durchführung der Therapie im Sinne von verbalen </w:t>
      </w:r>
      <w:proofErr w:type="gramStart"/>
      <w:r>
        <w:rPr>
          <w:rFonts w:cs="Arial"/>
          <w:sz w:val="24"/>
        </w:rPr>
        <w:t>Instruktionen,  Korrekturaufträgen</w:t>
      </w:r>
      <w:proofErr w:type="gramEnd"/>
      <w:r>
        <w:rPr>
          <w:rFonts w:cs="Arial"/>
          <w:sz w:val="24"/>
        </w:rPr>
        <w:t xml:space="preserve"> und Reaktionen auf Patientenäußerungen sprachlich zu begleiten.</w:t>
      </w:r>
    </w:p>
    <w:p w14:paraId="1970D387" w14:textId="77777777" w:rsidR="006C5F5A" w:rsidRDefault="006C5F5A" w:rsidP="0059762D">
      <w:pPr>
        <w:autoSpaceDE w:val="0"/>
        <w:autoSpaceDN w:val="0"/>
        <w:adjustRightInd w:val="0"/>
        <w:spacing w:line="360" w:lineRule="auto"/>
        <w:jc w:val="both"/>
        <w:rPr>
          <w:rFonts w:cs="Arial"/>
          <w:sz w:val="24"/>
        </w:rPr>
      </w:pPr>
    </w:p>
    <w:p w14:paraId="186F9CB7" w14:textId="77777777" w:rsidR="006C5F5A" w:rsidRDefault="006C5F5A" w:rsidP="0059762D">
      <w:pPr>
        <w:autoSpaceDE w:val="0"/>
        <w:autoSpaceDN w:val="0"/>
        <w:adjustRightInd w:val="0"/>
        <w:spacing w:line="360" w:lineRule="auto"/>
        <w:jc w:val="both"/>
        <w:rPr>
          <w:rFonts w:cs="Arial"/>
          <w:sz w:val="24"/>
        </w:rPr>
      </w:pPr>
      <w:r w:rsidRPr="00CE5358">
        <w:rPr>
          <w:rFonts w:cs="Arial"/>
          <w:sz w:val="24"/>
        </w:rPr>
        <w:t>In der Zusammenarbeit mit Kolleginnen und Kollegen, mit Angehörigen anderer Berufe sowie Hilfspersonen müssen sie sich so klar und detailliert ausdrücken können, dass</w:t>
      </w:r>
    </w:p>
    <w:p w14:paraId="0CDBD494" w14:textId="77777777" w:rsidR="006C5F5A" w:rsidRPr="00D52B69" w:rsidRDefault="006C5F5A" w:rsidP="0059762D">
      <w:pPr>
        <w:spacing w:line="360" w:lineRule="auto"/>
        <w:jc w:val="both"/>
        <w:rPr>
          <w:rFonts w:cs="Arial"/>
          <w:sz w:val="24"/>
        </w:rPr>
      </w:pPr>
      <w:r w:rsidRPr="00D52B69">
        <w:rPr>
          <w:rFonts w:cs="Arial"/>
          <w:sz w:val="24"/>
        </w:rPr>
        <w:t xml:space="preserve">wechselseitige Missverständnisse sowie hierauf beruhende </w:t>
      </w:r>
      <w:r>
        <w:rPr>
          <w:rFonts w:cs="Arial"/>
          <w:sz w:val="24"/>
        </w:rPr>
        <w:t>therapeutische F</w:t>
      </w:r>
      <w:r w:rsidRPr="00D52B69">
        <w:rPr>
          <w:rFonts w:cs="Arial"/>
          <w:sz w:val="24"/>
        </w:rPr>
        <w:t>ehleinschätzungen und -entscheidungen ausgeschlossen sind.</w:t>
      </w:r>
    </w:p>
    <w:p w14:paraId="6876D8CD" w14:textId="786EC0F8" w:rsidR="006C5F5A" w:rsidRDefault="001E10B5" w:rsidP="0059762D">
      <w:pPr>
        <w:autoSpaceDE w:val="0"/>
        <w:autoSpaceDN w:val="0"/>
        <w:adjustRightInd w:val="0"/>
        <w:spacing w:line="360" w:lineRule="auto"/>
        <w:jc w:val="both"/>
        <w:rPr>
          <w:rFonts w:cs="Arial"/>
          <w:sz w:val="24"/>
        </w:rPr>
      </w:pPr>
      <w:r>
        <w:rPr>
          <w:rFonts w:cs="Arial"/>
          <w:sz w:val="24"/>
        </w:rPr>
        <w:t>Dabei</w:t>
      </w:r>
      <w:r w:rsidR="006C5F5A" w:rsidRPr="00CE5358">
        <w:rPr>
          <w:rFonts w:cs="Arial"/>
          <w:sz w:val="24"/>
        </w:rPr>
        <w:t xml:space="preserve"> müssen sie die deutsche Sprache angemessen lesen und schreiben können, um</w:t>
      </w:r>
      <w:r w:rsidR="006C5F5A" w:rsidRPr="00FC34E0">
        <w:t xml:space="preserve"> </w:t>
      </w:r>
      <w:r w:rsidR="006C5F5A" w:rsidRPr="00FC34E0">
        <w:rPr>
          <w:rFonts w:cs="Arial"/>
          <w:sz w:val="24"/>
        </w:rPr>
        <w:t xml:space="preserve">Dokumentationen ordnungsgemäß führen </w:t>
      </w:r>
      <w:r w:rsidR="006C5F5A" w:rsidRPr="00B2155D">
        <w:rPr>
          <w:rFonts w:cs="Arial"/>
          <w:sz w:val="24"/>
        </w:rPr>
        <w:t>beziehungsweise</w:t>
      </w:r>
      <w:r w:rsidR="006C5F5A" w:rsidRPr="00FC34E0">
        <w:rPr>
          <w:rFonts w:cs="Arial"/>
          <w:sz w:val="24"/>
        </w:rPr>
        <w:t xml:space="preserve"> erfassen </w:t>
      </w:r>
      <w:r w:rsidR="006C5F5A">
        <w:rPr>
          <w:rFonts w:cs="Arial"/>
          <w:sz w:val="24"/>
        </w:rPr>
        <w:t xml:space="preserve">und </w:t>
      </w:r>
      <w:r w:rsidR="006C5F5A" w:rsidRPr="00D52B69">
        <w:rPr>
          <w:rFonts w:cs="Arial"/>
          <w:sz w:val="24"/>
        </w:rPr>
        <w:t>ärztliche Verordnungen umsetzen zu können</w:t>
      </w:r>
      <w:r w:rsidR="006C5F5A" w:rsidRPr="00CE5358">
        <w:rPr>
          <w:rFonts w:cs="Arial"/>
          <w:sz w:val="24"/>
        </w:rPr>
        <w:t>.</w:t>
      </w:r>
    </w:p>
    <w:p w14:paraId="326822AA" w14:textId="77777777" w:rsidR="00AC1B7E" w:rsidRDefault="00AC1B7E" w:rsidP="0059762D">
      <w:pPr>
        <w:autoSpaceDE w:val="0"/>
        <w:autoSpaceDN w:val="0"/>
        <w:adjustRightInd w:val="0"/>
        <w:spacing w:line="360" w:lineRule="auto"/>
        <w:jc w:val="both"/>
        <w:rPr>
          <w:rFonts w:cs="Arial"/>
          <w:sz w:val="24"/>
        </w:rPr>
      </w:pPr>
    </w:p>
    <w:p w14:paraId="6006A6B4" w14:textId="77777777" w:rsidR="00AC1B7E" w:rsidRDefault="00AC1B7E" w:rsidP="0059762D">
      <w:pPr>
        <w:autoSpaceDE w:val="0"/>
        <w:autoSpaceDN w:val="0"/>
        <w:adjustRightInd w:val="0"/>
        <w:spacing w:line="360" w:lineRule="auto"/>
        <w:jc w:val="both"/>
        <w:rPr>
          <w:rFonts w:cs="Arial"/>
          <w:sz w:val="24"/>
          <w:u w:val="single"/>
        </w:rPr>
      </w:pPr>
      <w:r w:rsidRPr="000465D3">
        <w:rPr>
          <w:rFonts w:cs="Arial"/>
          <w:sz w:val="24"/>
          <w:u w:val="single"/>
        </w:rPr>
        <w:t>Notfallsanitäterin und Notfallsanitäter</w:t>
      </w:r>
    </w:p>
    <w:p w14:paraId="7A362426" w14:textId="77777777" w:rsidR="00AC1B7E" w:rsidRPr="000465D3" w:rsidRDefault="00AC1B7E" w:rsidP="0059762D">
      <w:pPr>
        <w:autoSpaceDE w:val="0"/>
        <w:autoSpaceDN w:val="0"/>
        <w:adjustRightInd w:val="0"/>
        <w:spacing w:line="360" w:lineRule="auto"/>
        <w:jc w:val="both"/>
        <w:rPr>
          <w:rFonts w:cs="Arial"/>
          <w:sz w:val="24"/>
          <w:u w:val="single"/>
        </w:rPr>
      </w:pPr>
    </w:p>
    <w:p w14:paraId="0A15C111" w14:textId="77777777" w:rsidR="00AC1B7E" w:rsidRDefault="00AC1B7E" w:rsidP="0059762D">
      <w:pPr>
        <w:autoSpaceDE w:val="0"/>
        <w:autoSpaceDN w:val="0"/>
        <w:adjustRightInd w:val="0"/>
        <w:spacing w:line="360" w:lineRule="auto"/>
        <w:jc w:val="both"/>
        <w:rPr>
          <w:rFonts w:cs="Arial"/>
          <w:sz w:val="24"/>
        </w:rPr>
      </w:pPr>
      <w:r>
        <w:rPr>
          <w:rFonts w:cs="Arial"/>
          <w:sz w:val="24"/>
        </w:rPr>
        <w:t>Notfallsanitäterinnen und Notfallsanitäter</w:t>
      </w:r>
      <w:r w:rsidRPr="00A007CA">
        <w:t xml:space="preserve"> </w:t>
      </w:r>
      <w:r w:rsidRPr="00A007CA">
        <w:rPr>
          <w:rFonts w:cs="Arial"/>
          <w:sz w:val="24"/>
        </w:rPr>
        <w:t>müssen über nachgewiesene Kenntnisse auf dem Sprachniveau GER</w:t>
      </w:r>
      <w:r>
        <w:rPr>
          <w:rFonts w:cs="Arial"/>
          <w:sz w:val="24"/>
        </w:rPr>
        <w:t xml:space="preserve"> B</w:t>
      </w:r>
      <w:r w:rsidRPr="00A007CA">
        <w:rPr>
          <w:rFonts w:cs="Arial"/>
          <w:sz w:val="24"/>
        </w:rPr>
        <w:t>2 verfügen.</w:t>
      </w:r>
    </w:p>
    <w:p w14:paraId="7F9C5501" w14:textId="4BEDE9C5" w:rsidR="00AC1B7E" w:rsidRDefault="00AC1B7E" w:rsidP="0059762D">
      <w:pPr>
        <w:autoSpaceDE w:val="0"/>
        <w:autoSpaceDN w:val="0"/>
        <w:adjustRightInd w:val="0"/>
        <w:spacing w:line="360" w:lineRule="auto"/>
        <w:jc w:val="both"/>
        <w:rPr>
          <w:rFonts w:cs="Arial"/>
          <w:sz w:val="24"/>
        </w:rPr>
      </w:pPr>
      <w:r w:rsidRPr="00CE5358">
        <w:rPr>
          <w:rFonts w:cs="Arial"/>
          <w:sz w:val="24"/>
        </w:rPr>
        <w:t xml:space="preserve">Die Antragstellenden müssen </w:t>
      </w:r>
      <w:r w:rsidR="001E10B5">
        <w:rPr>
          <w:rFonts w:cs="Arial"/>
          <w:sz w:val="24"/>
        </w:rPr>
        <w:t>dabei</w:t>
      </w:r>
      <w:r w:rsidRPr="000D027C">
        <w:rPr>
          <w:rFonts w:cs="Arial"/>
          <w:sz w:val="24"/>
        </w:rPr>
        <w:t xml:space="preserve"> </w:t>
      </w:r>
      <w:r w:rsidRPr="00CE5358">
        <w:rPr>
          <w:rFonts w:cs="Arial"/>
          <w:sz w:val="24"/>
        </w:rPr>
        <w:t xml:space="preserve">über die Kenntnisse der deutschen Sprache verfügen, die für eine umfassende </w:t>
      </w:r>
      <w:r>
        <w:rPr>
          <w:rFonts w:cs="Arial"/>
          <w:sz w:val="24"/>
        </w:rPr>
        <w:t>T</w:t>
      </w:r>
      <w:r w:rsidRPr="00CE5358">
        <w:rPr>
          <w:rFonts w:cs="Arial"/>
          <w:sz w:val="24"/>
        </w:rPr>
        <w:t xml:space="preserve">ätigkeit </w:t>
      </w:r>
      <w:r>
        <w:rPr>
          <w:rFonts w:cs="Arial"/>
          <w:sz w:val="24"/>
        </w:rPr>
        <w:t xml:space="preserve">als </w:t>
      </w:r>
      <w:r w:rsidRPr="003852AD">
        <w:rPr>
          <w:rFonts w:cs="Arial"/>
          <w:sz w:val="24"/>
        </w:rPr>
        <w:t xml:space="preserve">Notfallsanitäterin und Notfallsanitäter </w:t>
      </w:r>
      <w:r w:rsidRPr="00CE5358">
        <w:rPr>
          <w:rFonts w:cs="Arial"/>
          <w:sz w:val="24"/>
        </w:rPr>
        <w:t>erforderlich sind.</w:t>
      </w:r>
    </w:p>
    <w:p w14:paraId="2B761188" w14:textId="77777777" w:rsidR="00AC1B7E" w:rsidRPr="00B224BE" w:rsidRDefault="00AC1B7E" w:rsidP="0059762D">
      <w:pPr>
        <w:autoSpaceDE w:val="0"/>
        <w:autoSpaceDN w:val="0"/>
        <w:adjustRightInd w:val="0"/>
        <w:spacing w:line="360" w:lineRule="auto"/>
        <w:jc w:val="both"/>
        <w:rPr>
          <w:rFonts w:cs="Arial"/>
          <w:sz w:val="24"/>
        </w:rPr>
      </w:pPr>
      <w:r w:rsidRPr="00CE5358">
        <w:rPr>
          <w:rFonts w:cs="Arial"/>
          <w:sz w:val="24"/>
        </w:rPr>
        <w:t>Sie müssen ihre Patientinnen und Patienten inhaltlich ohne wesentliche Rückfragen verstehen und sich insbesondere so spontan und so fließend verständigen können, dass</w:t>
      </w:r>
      <w:r w:rsidRPr="003852AD">
        <w:t xml:space="preserve"> </w:t>
      </w:r>
      <w:r w:rsidRPr="003852AD">
        <w:rPr>
          <w:rFonts w:cs="Arial"/>
          <w:sz w:val="24"/>
        </w:rPr>
        <w:t>sie ohne größe</w:t>
      </w:r>
      <w:r>
        <w:rPr>
          <w:rFonts w:cs="Arial"/>
          <w:sz w:val="24"/>
        </w:rPr>
        <w:t xml:space="preserve">re Anstrengung in der Lage sind, bei </w:t>
      </w:r>
      <w:r w:rsidRPr="00B224BE">
        <w:rPr>
          <w:rFonts w:cs="Arial"/>
          <w:sz w:val="24"/>
        </w:rPr>
        <w:t>Menschen</w:t>
      </w:r>
      <w:r>
        <w:rPr>
          <w:rFonts w:cs="Arial"/>
          <w:sz w:val="24"/>
        </w:rPr>
        <w:t xml:space="preserve"> </w:t>
      </w:r>
      <w:proofErr w:type="gramStart"/>
      <w:r w:rsidRPr="00B224BE">
        <w:rPr>
          <w:rFonts w:cs="Arial"/>
          <w:sz w:val="24"/>
        </w:rPr>
        <w:t>aller  Altersgruppen</w:t>
      </w:r>
      <w:proofErr w:type="gramEnd"/>
      <w:r w:rsidRPr="00B224BE">
        <w:rPr>
          <w:rFonts w:cs="Arial"/>
          <w:sz w:val="24"/>
        </w:rPr>
        <w:t xml:space="preserve"> </w:t>
      </w:r>
      <w:r>
        <w:rPr>
          <w:rFonts w:cs="Arial"/>
          <w:sz w:val="24"/>
        </w:rPr>
        <w:t xml:space="preserve">in Notfall- und Gefahrsituationen eine Anamnese zu erheben, bei der medizinischen Diagnostik und Therapie mitzuwirken, insbesondere </w:t>
      </w:r>
      <w:r w:rsidRPr="00B224BE">
        <w:rPr>
          <w:rFonts w:cs="Arial"/>
          <w:sz w:val="24"/>
        </w:rPr>
        <w:t>lebenserhaltende</w:t>
      </w:r>
      <w:r>
        <w:rPr>
          <w:rFonts w:cs="Arial"/>
          <w:sz w:val="24"/>
        </w:rPr>
        <w:t xml:space="preserve"> </w:t>
      </w:r>
      <w:r w:rsidRPr="00B224BE">
        <w:rPr>
          <w:rFonts w:cs="Arial"/>
          <w:sz w:val="24"/>
        </w:rPr>
        <w:t>Maßnahmen und Maßnahmen zur Abwendung schwerer gesundheitlicher Schäden bis</w:t>
      </w:r>
    </w:p>
    <w:p w14:paraId="6B8B6625" w14:textId="77777777" w:rsidR="00AC1B7E" w:rsidRPr="00B224BE" w:rsidRDefault="00AC1B7E" w:rsidP="0059762D">
      <w:pPr>
        <w:autoSpaceDE w:val="0"/>
        <w:autoSpaceDN w:val="0"/>
        <w:adjustRightInd w:val="0"/>
        <w:spacing w:line="360" w:lineRule="auto"/>
        <w:jc w:val="both"/>
        <w:rPr>
          <w:rFonts w:cs="Arial"/>
          <w:sz w:val="24"/>
        </w:rPr>
      </w:pPr>
      <w:r w:rsidRPr="00B224BE">
        <w:rPr>
          <w:rFonts w:cs="Arial"/>
          <w:sz w:val="24"/>
        </w:rPr>
        <w:t>zum Eintreffen der Notärztin oder des Notarztes oder dem Beginn einer weiteren</w:t>
      </w:r>
    </w:p>
    <w:p w14:paraId="5DDA8E2E" w14:textId="77777777" w:rsidR="00AC1B7E" w:rsidRDefault="00AC1B7E" w:rsidP="0059762D">
      <w:pPr>
        <w:autoSpaceDE w:val="0"/>
        <w:autoSpaceDN w:val="0"/>
        <w:adjustRightInd w:val="0"/>
        <w:spacing w:line="360" w:lineRule="auto"/>
        <w:jc w:val="both"/>
        <w:rPr>
          <w:rFonts w:cs="Arial"/>
          <w:sz w:val="24"/>
        </w:rPr>
      </w:pPr>
      <w:r w:rsidRPr="00B224BE">
        <w:rPr>
          <w:rFonts w:cs="Arial"/>
          <w:sz w:val="24"/>
        </w:rPr>
        <w:t>ärztlichen Versorgung durch</w:t>
      </w:r>
      <w:r>
        <w:rPr>
          <w:rFonts w:cs="Arial"/>
          <w:sz w:val="24"/>
        </w:rPr>
        <w:t>zu</w:t>
      </w:r>
      <w:r w:rsidRPr="00B224BE">
        <w:rPr>
          <w:rFonts w:cs="Arial"/>
          <w:sz w:val="24"/>
        </w:rPr>
        <w:t>führen</w:t>
      </w:r>
      <w:r>
        <w:rPr>
          <w:rFonts w:cs="Arial"/>
          <w:sz w:val="24"/>
        </w:rPr>
        <w:t xml:space="preserve">, mit </w:t>
      </w:r>
      <w:proofErr w:type="gramStart"/>
      <w:r w:rsidRPr="00B224BE">
        <w:rPr>
          <w:rFonts w:cs="Arial"/>
          <w:sz w:val="24"/>
        </w:rPr>
        <w:t>hilfesuchende</w:t>
      </w:r>
      <w:r>
        <w:rPr>
          <w:rFonts w:cs="Arial"/>
          <w:sz w:val="24"/>
        </w:rPr>
        <w:t>n</w:t>
      </w:r>
      <w:r w:rsidRPr="00B224BE">
        <w:rPr>
          <w:rFonts w:cs="Arial"/>
          <w:sz w:val="24"/>
        </w:rPr>
        <w:t xml:space="preserve">  und</w:t>
      </w:r>
      <w:proofErr w:type="gramEnd"/>
      <w:r>
        <w:rPr>
          <w:rFonts w:cs="Arial"/>
          <w:sz w:val="24"/>
        </w:rPr>
        <w:t xml:space="preserve"> </w:t>
      </w:r>
      <w:r w:rsidRPr="00B224BE">
        <w:rPr>
          <w:rFonts w:cs="Arial"/>
          <w:sz w:val="24"/>
        </w:rPr>
        <w:t>hilfebedürftige</w:t>
      </w:r>
      <w:r>
        <w:rPr>
          <w:rFonts w:cs="Arial"/>
          <w:sz w:val="24"/>
        </w:rPr>
        <w:t>n</w:t>
      </w:r>
      <w:r w:rsidRPr="00B224BE">
        <w:rPr>
          <w:rFonts w:cs="Arial"/>
          <w:sz w:val="24"/>
        </w:rPr>
        <w:t xml:space="preserve">  Menschen  unter  Berücksichtigung  des  jeweiligen  Alters  sowie</w:t>
      </w:r>
      <w:r>
        <w:rPr>
          <w:rFonts w:cs="Arial"/>
          <w:sz w:val="24"/>
        </w:rPr>
        <w:t xml:space="preserve"> </w:t>
      </w:r>
      <w:r w:rsidRPr="00B224BE">
        <w:rPr>
          <w:rFonts w:cs="Arial"/>
          <w:sz w:val="24"/>
        </w:rPr>
        <w:t>soziologischer und psychologischer Aspekte</w:t>
      </w:r>
      <w:r>
        <w:rPr>
          <w:rFonts w:cs="Arial"/>
          <w:sz w:val="24"/>
        </w:rPr>
        <w:t xml:space="preserve"> zu sprechen, zu interagieren und diese zu beraten.</w:t>
      </w:r>
    </w:p>
    <w:p w14:paraId="248D548D" w14:textId="77777777" w:rsidR="00AC1B7E" w:rsidRDefault="00AC1B7E" w:rsidP="0059762D">
      <w:pPr>
        <w:autoSpaceDE w:val="0"/>
        <w:autoSpaceDN w:val="0"/>
        <w:adjustRightInd w:val="0"/>
        <w:spacing w:line="360" w:lineRule="auto"/>
        <w:jc w:val="both"/>
        <w:rPr>
          <w:rFonts w:cs="Arial"/>
          <w:sz w:val="24"/>
        </w:rPr>
      </w:pPr>
      <w:r w:rsidRPr="00CE5358">
        <w:rPr>
          <w:rFonts w:cs="Arial"/>
          <w:sz w:val="24"/>
        </w:rPr>
        <w:t>In der Zusammenarbeit mit Kolleginnen und Kollegen, mit Angehörigen anderer Berufe sowie Hilfspersonen müssen sie sich so klar und detailliert ausdrücken können, dass</w:t>
      </w:r>
      <w:r>
        <w:rPr>
          <w:rFonts w:cs="Arial"/>
          <w:sz w:val="24"/>
        </w:rPr>
        <w:t xml:space="preserve"> insbesondere in Notfall- und Gefahrsituationen sowie </w:t>
      </w:r>
      <w:r w:rsidRPr="00114DB5">
        <w:rPr>
          <w:rFonts w:cs="Arial"/>
          <w:sz w:val="24"/>
        </w:rPr>
        <w:t xml:space="preserve">beim Mitwirken an der </w:t>
      </w:r>
      <w:r>
        <w:rPr>
          <w:rFonts w:cs="Arial"/>
          <w:sz w:val="24"/>
        </w:rPr>
        <w:t xml:space="preserve">medizinischen Diagnostik </w:t>
      </w:r>
      <w:r w:rsidRPr="00114DB5">
        <w:rPr>
          <w:rFonts w:cs="Arial"/>
          <w:sz w:val="24"/>
        </w:rPr>
        <w:t xml:space="preserve">und Therapie wechselseitige Missverständnisse sowie hierauf beruhende Fehleinschätzungen und -entscheidungen ausgeschlossen sind. </w:t>
      </w:r>
      <w:r w:rsidRPr="00CE5358">
        <w:rPr>
          <w:rFonts w:cs="Arial"/>
          <w:sz w:val="24"/>
        </w:rPr>
        <w:t xml:space="preserve"> </w:t>
      </w:r>
    </w:p>
    <w:p w14:paraId="5CF176E5" w14:textId="012E1831" w:rsidR="00AC1B7E" w:rsidRDefault="001E10B5" w:rsidP="0059762D">
      <w:pPr>
        <w:autoSpaceDE w:val="0"/>
        <w:autoSpaceDN w:val="0"/>
        <w:adjustRightInd w:val="0"/>
        <w:spacing w:line="360" w:lineRule="auto"/>
        <w:jc w:val="both"/>
        <w:rPr>
          <w:rFonts w:cs="Arial"/>
          <w:sz w:val="24"/>
        </w:rPr>
      </w:pPr>
      <w:r>
        <w:rPr>
          <w:rFonts w:cs="Arial"/>
          <w:sz w:val="24"/>
        </w:rPr>
        <w:t>Dabei</w:t>
      </w:r>
      <w:r w:rsidR="00AC1B7E" w:rsidRPr="00CE5358">
        <w:rPr>
          <w:rFonts w:cs="Arial"/>
          <w:sz w:val="24"/>
        </w:rPr>
        <w:t xml:space="preserve"> müssen sie die deutsche Sprache angemessen lesen und schreiben können, um</w:t>
      </w:r>
      <w:r w:rsidR="00AC1B7E">
        <w:rPr>
          <w:rFonts w:cs="Arial"/>
          <w:sz w:val="24"/>
        </w:rPr>
        <w:t xml:space="preserve"> </w:t>
      </w:r>
      <w:r w:rsidR="00AC1B7E" w:rsidRPr="00114DB5">
        <w:rPr>
          <w:rFonts w:cs="Arial"/>
          <w:sz w:val="24"/>
        </w:rPr>
        <w:t xml:space="preserve">Dokumentationen ordnungsgemäß führen </w:t>
      </w:r>
      <w:r w:rsidR="00AC1B7E" w:rsidRPr="005276DF">
        <w:rPr>
          <w:rFonts w:cs="Arial"/>
          <w:sz w:val="24"/>
        </w:rPr>
        <w:t>b</w:t>
      </w:r>
      <w:r w:rsidR="00AC1B7E">
        <w:rPr>
          <w:rFonts w:cs="Arial"/>
          <w:sz w:val="24"/>
        </w:rPr>
        <w:t>zw.</w:t>
      </w:r>
      <w:r w:rsidR="00AC1B7E" w:rsidRPr="00114DB5">
        <w:rPr>
          <w:rFonts w:cs="Arial"/>
          <w:sz w:val="24"/>
        </w:rPr>
        <w:t xml:space="preserve"> erfassen zu können und ärztliche Verordnungen umsetzen zu können.</w:t>
      </w:r>
    </w:p>
    <w:p w14:paraId="64DB10CF" w14:textId="77777777" w:rsidR="007F6E7B" w:rsidRDefault="007F6E7B" w:rsidP="0059762D">
      <w:pPr>
        <w:autoSpaceDE w:val="0"/>
        <w:autoSpaceDN w:val="0"/>
        <w:adjustRightInd w:val="0"/>
        <w:spacing w:line="360" w:lineRule="auto"/>
        <w:jc w:val="both"/>
        <w:rPr>
          <w:rFonts w:cs="Arial"/>
          <w:sz w:val="24"/>
        </w:rPr>
      </w:pPr>
    </w:p>
    <w:p w14:paraId="4320C78A" w14:textId="77777777" w:rsidR="007F6E7B" w:rsidRDefault="007F6E7B" w:rsidP="0059762D">
      <w:pPr>
        <w:autoSpaceDE w:val="0"/>
        <w:autoSpaceDN w:val="0"/>
        <w:adjustRightInd w:val="0"/>
        <w:spacing w:line="360" w:lineRule="auto"/>
        <w:jc w:val="both"/>
        <w:rPr>
          <w:rFonts w:cs="Arial"/>
          <w:sz w:val="24"/>
        </w:rPr>
      </w:pPr>
    </w:p>
    <w:p w14:paraId="5B93DA04" w14:textId="77777777" w:rsidR="00725F39" w:rsidRPr="00725F39" w:rsidRDefault="00725F39" w:rsidP="0059762D">
      <w:pPr>
        <w:autoSpaceDE w:val="0"/>
        <w:autoSpaceDN w:val="0"/>
        <w:adjustRightInd w:val="0"/>
        <w:spacing w:line="360" w:lineRule="auto"/>
        <w:jc w:val="both"/>
        <w:rPr>
          <w:rFonts w:cs="Arial"/>
          <w:sz w:val="24"/>
          <w:u w:val="single"/>
        </w:rPr>
      </w:pPr>
      <w:r w:rsidRPr="00725F39">
        <w:rPr>
          <w:rFonts w:cs="Arial"/>
          <w:sz w:val="24"/>
          <w:u w:val="single"/>
        </w:rPr>
        <w:t>Orthoptistin und Orthoptist</w:t>
      </w:r>
    </w:p>
    <w:p w14:paraId="521F9FF9" w14:textId="77777777" w:rsidR="00725F39" w:rsidRPr="00725F39" w:rsidRDefault="00725F39" w:rsidP="0059762D">
      <w:pPr>
        <w:autoSpaceDE w:val="0"/>
        <w:autoSpaceDN w:val="0"/>
        <w:adjustRightInd w:val="0"/>
        <w:spacing w:line="360" w:lineRule="auto"/>
        <w:jc w:val="both"/>
        <w:rPr>
          <w:rFonts w:cs="Arial"/>
          <w:sz w:val="24"/>
        </w:rPr>
      </w:pPr>
    </w:p>
    <w:p w14:paraId="2248E91A" w14:textId="77777777" w:rsidR="00725F39" w:rsidRDefault="00725F39" w:rsidP="0059762D">
      <w:pPr>
        <w:autoSpaceDE w:val="0"/>
        <w:autoSpaceDN w:val="0"/>
        <w:adjustRightInd w:val="0"/>
        <w:spacing w:line="360" w:lineRule="auto"/>
        <w:jc w:val="both"/>
        <w:rPr>
          <w:rFonts w:cs="Arial"/>
          <w:sz w:val="24"/>
        </w:rPr>
      </w:pPr>
      <w:r w:rsidRPr="00725F39">
        <w:rPr>
          <w:rFonts w:cs="Arial"/>
          <w:sz w:val="24"/>
        </w:rPr>
        <w:t>Orthoptistinnen und Orthoptisten müssen über nachgewiesene Kenntnisse auf dem Sprachniveau GER B2 verfügen.</w:t>
      </w:r>
    </w:p>
    <w:p w14:paraId="62235586" w14:textId="6062B94F" w:rsidR="00725F39" w:rsidRPr="00725F39" w:rsidRDefault="00725F39" w:rsidP="0059762D">
      <w:pPr>
        <w:autoSpaceDE w:val="0"/>
        <w:autoSpaceDN w:val="0"/>
        <w:adjustRightInd w:val="0"/>
        <w:spacing w:line="360" w:lineRule="auto"/>
        <w:jc w:val="both"/>
        <w:rPr>
          <w:rFonts w:cs="Arial"/>
          <w:sz w:val="24"/>
        </w:rPr>
      </w:pPr>
      <w:r w:rsidRPr="00725F39">
        <w:rPr>
          <w:rFonts w:cs="Arial"/>
          <w:sz w:val="24"/>
        </w:rPr>
        <w:t xml:space="preserve">Die Antragstellenden müssen </w:t>
      </w:r>
      <w:r w:rsidR="001E10B5">
        <w:rPr>
          <w:rFonts w:cs="Arial"/>
          <w:sz w:val="24"/>
        </w:rPr>
        <w:t>dabei</w:t>
      </w:r>
      <w:r w:rsidRPr="00725F39">
        <w:rPr>
          <w:rFonts w:cs="Arial"/>
          <w:sz w:val="24"/>
        </w:rPr>
        <w:t xml:space="preserve"> über die Kenntnisse der deutschen Sprache verfügen, die für eine umfassende Tätigkeit als Orthoptistin und Orthoptist erforderlich sind. </w:t>
      </w:r>
    </w:p>
    <w:p w14:paraId="0094CFAC" w14:textId="77777777" w:rsidR="00725F39" w:rsidRPr="00725F39" w:rsidRDefault="00725F39" w:rsidP="0059762D">
      <w:pPr>
        <w:autoSpaceDE w:val="0"/>
        <w:autoSpaceDN w:val="0"/>
        <w:adjustRightInd w:val="0"/>
        <w:spacing w:line="360" w:lineRule="auto"/>
        <w:jc w:val="both"/>
        <w:rPr>
          <w:rFonts w:cs="Arial"/>
          <w:sz w:val="24"/>
        </w:rPr>
      </w:pPr>
      <w:r w:rsidRPr="00725F39">
        <w:rPr>
          <w:rFonts w:cs="Arial"/>
          <w:sz w:val="24"/>
        </w:rPr>
        <w:t>Sie müssen ihre Patientinnen und Patienten inhaltlich einschließlich altersbedingter sprachlicher Besonderheiten verstehen und sich insbesondere so spontan und fließend verständigen können, dass sie ohne größere Anstrengung in der Lage sind, Anamnese- und Befunderhebungen über Störungen des ein- und beidäugigen Sehens bei Schielerkrankungen, Sehschwächen und Augenzittern durchzuführen, die Patientinnen und Patienten sowie deren Angehörige über die Diagnose, mögliche Therapien und Präventionsmaßnahmen aufzuklären und zu beraten.</w:t>
      </w:r>
    </w:p>
    <w:p w14:paraId="67EFB2BA" w14:textId="77777777" w:rsidR="00725F39" w:rsidRPr="00725F39" w:rsidRDefault="00725F39" w:rsidP="0059762D">
      <w:pPr>
        <w:autoSpaceDE w:val="0"/>
        <w:autoSpaceDN w:val="0"/>
        <w:adjustRightInd w:val="0"/>
        <w:spacing w:line="360" w:lineRule="auto"/>
        <w:jc w:val="both"/>
        <w:rPr>
          <w:rFonts w:cs="Arial"/>
          <w:sz w:val="24"/>
        </w:rPr>
      </w:pPr>
      <w:r w:rsidRPr="00725F39">
        <w:rPr>
          <w:rFonts w:cs="Arial"/>
          <w:sz w:val="24"/>
        </w:rPr>
        <w:t xml:space="preserve">In der Zusammenarbeit mit Kolleginnen und Kollegen, mit Angehörigen anderer Berufe sowie Hilfspersonen müssen sie sich so klar und detailliert ausdrücken können, dass ein fachlicher Austausch möglich ist und wechselseitige Missverständnisse sowie hierauf beruhende fehlerhafte Therapien und Präventionsmaßnahmen ausgeschlossen sind. </w:t>
      </w:r>
    </w:p>
    <w:p w14:paraId="71A88114" w14:textId="466BFDAB" w:rsidR="00725F39" w:rsidRPr="00725F39" w:rsidRDefault="001E10B5" w:rsidP="0059762D">
      <w:pPr>
        <w:autoSpaceDE w:val="0"/>
        <w:autoSpaceDN w:val="0"/>
        <w:adjustRightInd w:val="0"/>
        <w:spacing w:line="360" w:lineRule="auto"/>
        <w:jc w:val="both"/>
        <w:rPr>
          <w:rFonts w:cs="Arial"/>
          <w:sz w:val="24"/>
        </w:rPr>
      </w:pPr>
      <w:r>
        <w:rPr>
          <w:rFonts w:cs="Arial"/>
          <w:sz w:val="24"/>
        </w:rPr>
        <w:t>Dabei</w:t>
      </w:r>
      <w:r w:rsidR="00725F39" w:rsidRPr="00725F39">
        <w:rPr>
          <w:rFonts w:cs="Arial"/>
          <w:sz w:val="24"/>
        </w:rPr>
        <w:t xml:space="preserve"> müssen sie die deutsche Sprache angemessen lesen und schreiben können, um Behandlungsdokumentationen führen und ärztliche Verordnungen umsetzten zu können.</w:t>
      </w:r>
    </w:p>
    <w:p w14:paraId="686CDD11" w14:textId="77777777" w:rsidR="00725F39" w:rsidRDefault="00725F39" w:rsidP="0059762D">
      <w:pPr>
        <w:autoSpaceDE w:val="0"/>
        <w:autoSpaceDN w:val="0"/>
        <w:adjustRightInd w:val="0"/>
        <w:spacing w:line="360" w:lineRule="auto"/>
        <w:jc w:val="both"/>
        <w:rPr>
          <w:rFonts w:cs="Arial"/>
          <w:sz w:val="24"/>
        </w:rPr>
      </w:pPr>
    </w:p>
    <w:p w14:paraId="3369B84F" w14:textId="77777777" w:rsidR="00AC1B7E" w:rsidRPr="007F6E7B" w:rsidRDefault="001E10B5" w:rsidP="0059762D">
      <w:pPr>
        <w:autoSpaceDE w:val="0"/>
        <w:autoSpaceDN w:val="0"/>
        <w:adjustRightInd w:val="0"/>
        <w:spacing w:line="360" w:lineRule="auto"/>
        <w:jc w:val="both"/>
        <w:rPr>
          <w:rFonts w:cs="Arial"/>
          <w:sz w:val="24"/>
          <w:u w:val="single"/>
        </w:rPr>
      </w:pPr>
      <w:r w:rsidRPr="003D0659">
        <w:rPr>
          <w:rFonts w:cs="Arial"/>
          <w:sz w:val="24"/>
          <w:u w:val="single"/>
        </w:rPr>
        <w:t>Pflegefachfrau und Pflegefachmann</w:t>
      </w:r>
    </w:p>
    <w:p w14:paraId="79D06E16" w14:textId="77777777" w:rsidR="000F4581" w:rsidRDefault="000F4581" w:rsidP="0059762D">
      <w:pPr>
        <w:autoSpaceDE w:val="0"/>
        <w:autoSpaceDN w:val="0"/>
        <w:adjustRightInd w:val="0"/>
        <w:spacing w:line="360" w:lineRule="auto"/>
        <w:jc w:val="both"/>
        <w:rPr>
          <w:rFonts w:cs="Arial"/>
          <w:sz w:val="24"/>
        </w:rPr>
      </w:pPr>
    </w:p>
    <w:p w14:paraId="4C1C3575" w14:textId="77777777" w:rsidR="001E10B5" w:rsidRDefault="001E10B5" w:rsidP="0059762D">
      <w:pPr>
        <w:autoSpaceDE w:val="0"/>
        <w:autoSpaceDN w:val="0"/>
        <w:adjustRightInd w:val="0"/>
        <w:spacing w:line="360" w:lineRule="auto"/>
        <w:jc w:val="both"/>
        <w:rPr>
          <w:rFonts w:cs="Arial"/>
          <w:sz w:val="24"/>
        </w:rPr>
      </w:pPr>
      <w:r>
        <w:rPr>
          <w:rFonts w:cs="Arial"/>
          <w:sz w:val="24"/>
        </w:rPr>
        <w:t xml:space="preserve">Pflegefachfrauen und Pflegefachmänner müssen über nachgewiesene </w:t>
      </w:r>
      <w:proofErr w:type="spellStart"/>
      <w:r>
        <w:rPr>
          <w:rFonts w:cs="Arial"/>
          <w:sz w:val="24"/>
        </w:rPr>
        <w:t>Kentnisse</w:t>
      </w:r>
      <w:proofErr w:type="spellEnd"/>
      <w:r>
        <w:rPr>
          <w:rFonts w:cs="Arial"/>
          <w:sz w:val="24"/>
        </w:rPr>
        <w:t xml:space="preserve"> auf dem Sprachniveau GER B2 verfügen.</w:t>
      </w:r>
    </w:p>
    <w:p w14:paraId="713B9FE5" w14:textId="77777777" w:rsidR="001E10B5" w:rsidRDefault="001E10B5" w:rsidP="0059762D">
      <w:pPr>
        <w:autoSpaceDE w:val="0"/>
        <w:autoSpaceDN w:val="0"/>
        <w:adjustRightInd w:val="0"/>
        <w:spacing w:line="360" w:lineRule="auto"/>
        <w:jc w:val="both"/>
        <w:rPr>
          <w:rFonts w:cs="Arial"/>
          <w:sz w:val="24"/>
        </w:rPr>
      </w:pPr>
      <w:r>
        <w:rPr>
          <w:rFonts w:cs="Arial"/>
          <w:sz w:val="24"/>
        </w:rPr>
        <w:t xml:space="preserve">Die Antragsstellenden müssen dabei über die sprachlichen Kenntnisse der deutschen Sprache verfügen, die für eine umfassende </w:t>
      </w:r>
      <w:r w:rsidR="000F4581">
        <w:rPr>
          <w:rFonts w:cs="Arial"/>
          <w:sz w:val="24"/>
        </w:rPr>
        <w:t xml:space="preserve">Tätigkeit als Pflegefachfrau und Pflegefachmann erforderlich ist. </w:t>
      </w:r>
    </w:p>
    <w:p w14:paraId="1771FE98" w14:textId="37EF52A0" w:rsidR="000F4581" w:rsidRDefault="000F4581" w:rsidP="0059762D">
      <w:pPr>
        <w:autoSpaceDE w:val="0"/>
        <w:autoSpaceDN w:val="0"/>
        <w:adjustRightInd w:val="0"/>
        <w:spacing w:line="360" w:lineRule="auto"/>
        <w:jc w:val="both"/>
      </w:pPr>
      <w:r>
        <w:rPr>
          <w:rFonts w:cs="Arial"/>
          <w:sz w:val="24"/>
        </w:rPr>
        <w:t xml:space="preserve">Sie müssen </w:t>
      </w:r>
      <w:r w:rsidR="00F76EE1">
        <w:rPr>
          <w:rFonts w:cs="Arial"/>
          <w:sz w:val="24"/>
        </w:rPr>
        <w:t>i</w:t>
      </w:r>
      <w:r>
        <w:rPr>
          <w:rFonts w:cs="Arial"/>
          <w:sz w:val="24"/>
        </w:rPr>
        <w:t xml:space="preserve">hre Patientinnen und Patienten bzw. </w:t>
      </w:r>
      <w:r w:rsidRPr="000F4581">
        <w:rPr>
          <w:rFonts w:cs="Arial"/>
          <w:sz w:val="24"/>
        </w:rPr>
        <w:t xml:space="preserve">Menschen mit Unterstützungs- und Betreuungsbedarf inhaltlich einschließlich altersbedingter sprachlicher Besonderheiten </w:t>
      </w:r>
      <w:r w:rsidR="00E960DC" w:rsidRPr="000F4581">
        <w:rPr>
          <w:rFonts w:cs="Arial"/>
          <w:sz w:val="24"/>
        </w:rPr>
        <w:t xml:space="preserve">ohne wesentliche Rückfragen </w:t>
      </w:r>
      <w:r w:rsidRPr="000F4581">
        <w:rPr>
          <w:rFonts w:cs="Arial"/>
          <w:sz w:val="24"/>
        </w:rPr>
        <w:t xml:space="preserve">verstehen und sich insbesondere so spontan und fließend verständigen können, </w:t>
      </w:r>
      <w:r w:rsidR="00E960DC" w:rsidRPr="00E960DC">
        <w:rPr>
          <w:rFonts w:cs="Arial"/>
          <w:sz w:val="24"/>
        </w:rPr>
        <w:t>dass sie ohne größere Anstrengung in der Lage sind</w:t>
      </w:r>
      <w:r w:rsidR="00E960DC">
        <w:rPr>
          <w:rFonts w:cs="Arial"/>
          <w:sz w:val="24"/>
        </w:rPr>
        <w:t>, die</w:t>
      </w:r>
      <w:r w:rsidR="00E960DC" w:rsidRPr="000F4581">
        <w:rPr>
          <w:rFonts w:cs="Arial"/>
          <w:sz w:val="24"/>
        </w:rPr>
        <w:t xml:space="preserve"> erforderlichen Pflegemaßnahmen bei Menschen aller Altersgruppen auszuwählen, bei der medizinischen Diagnostik und Therapie mitzuwirken und ärztliche Verordnungen durchzuführen, Pflegebedürftige aller Altersgruppen und ihre Angehörigen und Bezugspersonen bei allen gesundheits- und pflegerelevanten Fragen zu beraten, zu begleiten und anzuleiten, sowie die Pflege von Menschen aller Altersgruppen zu planen, durchzuführen, darzulegen, zu dokumentieren und zu evaluieren.</w:t>
      </w:r>
      <w:r w:rsidRPr="000F4581">
        <w:t xml:space="preserve"> </w:t>
      </w:r>
    </w:p>
    <w:p w14:paraId="0B40BE00" w14:textId="77777777" w:rsidR="00E960DC" w:rsidRDefault="00E960DC" w:rsidP="0059762D">
      <w:pPr>
        <w:autoSpaceDE w:val="0"/>
        <w:autoSpaceDN w:val="0"/>
        <w:adjustRightInd w:val="0"/>
        <w:spacing w:line="360" w:lineRule="auto"/>
        <w:jc w:val="both"/>
        <w:rPr>
          <w:rFonts w:cs="Arial"/>
          <w:sz w:val="24"/>
        </w:rPr>
      </w:pPr>
    </w:p>
    <w:p w14:paraId="4DC5C2FE" w14:textId="77777777" w:rsidR="000F4581" w:rsidRDefault="000F4581" w:rsidP="0059762D">
      <w:pPr>
        <w:autoSpaceDE w:val="0"/>
        <w:autoSpaceDN w:val="0"/>
        <w:adjustRightInd w:val="0"/>
        <w:spacing w:line="360" w:lineRule="auto"/>
        <w:jc w:val="both"/>
        <w:rPr>
          <w:rFonts w:cs="Arial"/>
          <w:sz w:val="24"/>
        </w:rPr>
      </w:pPr>
      <w:r w:rsidRPr="000F4581">
        <w:rPr>
          <w:rFonts w:cs="Arial"/>
          <w:sz w:val="24"/>
        </w:rPr>
        <w:t xml:space="preserve">In der Zusammenarbeit mit Kolleginnen und Kollegen, mit Angehörigen anderer Berufe sowie Hilfspersonen müssen sie sich so klar und detailliert ausdrücken können, dass beim Mitwirken an der ärztlichen Diagnostik und Therapie insbesondere in akuten Notfallsituationen sowie im arbeitsteiligen Pflegeprozess wechselseitige Missverständnisse sowie hierauf beruhende fehlerhafte Pflegehandlungen ausgeschlossen sind. </w:t>
      </w:r>
    </w:p>
    <w:p w14:paraId="36D65E92" w14:textId="77777777" w:rsidR="000F4581" w:rsidRDefault="000F4581" w:rsidP="0059762D">
      <w:pPr>
        <w:autoSpaceDE w:val="0"/>
        <w:autoSpaceDN w:val="0"/>
        <w:adjustRightInd w:val="0"/>
        <w:spacing w:line="360" w:lineRule="auto"/>
        <w:jc w:val="both"/>
        <w:rPr>
          <w:rFonts w:cs="Arial"/>
          <w:sz w:val="24"/>
        </w:rPr>
      </w:pPr>
    </w:p>
    <w:p w14:paraId="0E5AF4BD" w14:textId="386CB1DC" w:rsidR="007F6E7B" w:rsidRDefault="000F4581" w:rsidP="0059762D">
      <w:pPr>
        <w:autoSpaceDE w:val="0"/>
        <w:autoSpaceDN w:val="0"/>
        <w:adjustRightInd w:val="0"/>
        <w:spacing w:line="360" w:lineRule="auto"/>
        <w:jc w:val="both"/>
        <w:rPr>
          <w:rFonts w:cs="Arial"/>
          <w:sz w:val="24"/>
        </w:rPr>
      </w:pPr>
      <w:r w:rsidRPr="000F4581">
        <w:rPr>
          <w:rFonts w:cs="Arial"/>
          <w:sz w:val="24"/>
        </w:rPr>
        <w:t>Dabei müssen sie die deutsche Sprache angemessen lesen und schreiben können, um Pflegedokumentationen und -planungen ordnungsgemäß führen und ärztliche Verordnungen umsetzen zu können.</w:t>
      </w:r>
    </w:p>
    <w:p w14:paraId="60C8C6A9" w14:textId="77777777" w:rsidR="003D0659" w:rsidRDefault="003D0659" w:rsidP="0059762D">
      <w:pPr>
        <w:autoSpaceDE w:val="0"/>
        <w:autoSpaceDN w:val="0"/>
        <w:adjustRightInd w:val="0"/>
        <w:spacing w:line="360" w:lineRule="auto"/>
        <w:jc w:val="both"/>
        <w:rPr>
          <w:rFonts w:cs="Arial"/>
          <w:sz w:val="24"/>
        </w:rPr>
      </w:pPr>
    </w:p>
    <w:p w14:paraId="526BA929" w14:textId="77777777" w:rsidR="00F75E0F" w:rsidRPr="00965668" w:rsidRDefault="00F75E0F" w:rsidP="0059762D">
      <w:pPr>
        <w:autoSpaceDE w:val="0"/>
        <w:autoSpaceDN w:val="0"/>
        <w:adjustRightInd w:val="0"/>
        <w:spacing w:line="360" w:lineRule="auto"/>
        <w:jc w:val="both"/>
        <w:rPr>
          <w:rFonts w:cs="Arial"/>
          <w:sz w:val="24"/>
          <w:u w:val="single"/>
        </w:rPr>
      </w:pPr>
      <w:r w:rsidRPr="00965668">
        <w:rPr>
          <w:rFonts w:cs="Arial"/>
          <w:sz w:val="24"/>
          <w:u w:val="single"/>
        </w:rPr>
        <w:t>Pharmazeutisch-technische Assistentin und Pharmazeutisch-technischer Assistent</w:t>
      </w:r>
    </w:p>
    <w:p w14:paraId="07457412" w14:textId="77777777" w:rsidR="00F75E0F" w:rsidRDefault="00F75E0F" w:rsidP="0059762D">
      <w:pPr>
        <w:pStyle w:val="Listenabsatz"/>
        <w:autoSpaceDE w:val="0"/>
        <w:autoSpaceDN w:val="0"/>
        <w:adjustRightInd w:val="0"/>
        <w:spacing w:line="360" w:lineRule="auto"/>
        <w:ind w:left="360"/>
        <w:jc w:val="both"/>
        <w:rPr>
          <w:rFonts w:cs="Arial"/>
          <w:u w:val="single"/>
        </w:rPr>
      </w:pPr>
    </w:p>
    <w:p w14:paraId="0E8298C7" w14:textId="77777777" w:rsidR="00F75E0F" w:rsidRDefault="00F75E0F" w:rsidP="0059762D">
      <w:pPr>
        <w:pStyle w:val="Listenabsatz"/>
        <w:autoSpaceDE w:val="0"/>
        <w:autoSpaceDN w:val="0"/>
        <w:adjustRightInd w:val="0"/>
        <w:spacing w:line="360" w:lineRule="auto"/>
        <w:ind w:left="0"/>
        <w:jc w:val="both"/>
        <w:rPr>
          <w:rFonts w:cs="Arial"/>
        </w:rPr>
      </w:pPr>
      <w:r>
        <w:rPr>
          <w:rFonts w:cs="Arial"/>
        </w:rPr>
        <w:t xml:space="preserve">Pharmazeutisch-technische Assistentinnen und Pharmazeutisch-technische Assistenten </w:t>
      </w:r>
      <w:r w:rsidRPr="00A007CA">
        <w:rPr>
          <w:rFonts w:cs="Arial"/>
        </w:rPr>
        <w:t>müssen über nachgewiesene Kenn</w:t>
      </w:r>
      <w:r>
        <w:rPr>
          <w:rFonts w:cs="Arial"/>
        </w:rPr>
        <w:t>tnisse auf dem Sprachniveau GER B</w:t>
      </w:r>
      <w:r w:rsidRPr="00A007CA">
        <w:rPr>
          <w:rFonts w:cs="Arial"/>
        </w:rPr>
        <w:t>2 verfügen.</w:t>
      </w:r>
      <w:r>
        <w:rPr>
          <w:rFonts w:cs="Arial"/>
        </w:rPr>
        <w:t xml:space="preserve"> </w:t>
      </w:r>
    </w:p>
    <w:p w14:paraId="432BD3A6" w14:textId="3CF00E47" w:rsidR="00F75E0F" w:rsidRDefault="00F75E0F" w:rsidP="0059762D">
      <w:pPr>
        <w:pStyle w:val="Listenabsatz"/>
        <w:autoSpaceDE w:val="0"/>
        <w:autoSpaceDN w:val="0"/>
        <w:adjustRightInd w:val="0"/>
        <w:spacing w:line="360" w:lineRule="auto"/>
        <w:ind w:left="0"/>
        <w:jc w:val="both"/>
        <w:rPr>
          <w:rFonts w:cs="Arial"/>
        </w:rPr>
      </w:pPr>
      <w:r w:rsidRPr="00CE5358">
        <w:rPr>
          <w:rFonts w:cs="Arial"/>
        </w:rPr>
        <w:t xml:space="preserve">Die Antragstellenden müssen </w:t>
      </w:r>
      <w:r w:rsidR="0040145E">
        <w:rPr>
          <w:rFonts w:cs="Arial"/>
        </w:rPr>
        <w:t>dabei</w:t>
      </w:r>
      <w:r w:rsidRPr="000D027C">
        <w:rPr>
          <w:rFonts w:cs="Arial"/>
        </w:rPr>
        <w:t xml:space="preserve"> </w:t>
      </w:r>
      <w:r w:rsidRPr="00CE5358">
        <w:rPr>
          <w:rFonts w:cs="Arial"/>
        </w:rPr>
        <w:t xml:space="preserve">über die Kenntnisse der deutschen Sprache verfügen, die für eine umfassende </w:t>
      </w:r>
      <w:r>
        <w:rPr>
          <w:rFonts w:cs="Arial"/>
        </w:rPr>
        <w:t>p</w:t>
      </w:r>
      <w:r w:rsidRPr="005E6EF6">
        <w:rPr>
          <w:rFonts w:cs="Arial"/>
        </w:rPr>
        <w:t xml:space="preserve">harmazeutisch-technische </w:t>
      </w:r>
      <w:r>
        <w:rPr>
          <w:rFonts w:cs="Arial"/>
        </w:rPr>
        <w:t>Assistenzt</w:t>
      </w:r>
      <w:r w:rsidRPr="00CE5358">
        <w:rPr>
          <w:rFonts w:cs="Arial"/>
        </w:rPr>
        <w:t>ätigkeit erforderlich sind.</w:t>
      </w:r>
    </w:p>
    <w:p w14:paraId="03635A7B" w14:textId="77777777" w:rsidR="00F75E0F" w:rsidRDefault="00F75E0F" w:rsidP="0059762D">
      <w:pPr>
        <w:pStyle w:val="Listenabsatz"/>
        <w:autoSpaceDE w:val="0"/>
        <w:autoSpaceDN w:val="0"/>
        <w:adjustRightInd w:val="0"/>
        <w:spacing w:line="360" w:lineRule="auto"/>
        <w:ind w:left="0"/>
        <w:jc w:val="both"/>
        <w:rPr>
          <w:rFonts w:cs="Arial"/>
        </w:rPr>
      </w:pPr>
      <w:r w:rsidRPr="00CE5358">
        <w:rPr>
          <w:rFonts w:cs="Arial"/>
        </w:rPr>
        <w:t xml:space="preserve">Sie müssen </w:t>
      </w:r>
      <w:r>
        <w:rPr>
          <w:rFonts w:cs="Arial"/>
        </w:rPr>
        <w:t xml:space="preserve">die Kundinnen und Kunden in der Apotheke sowie die zur Ausübung der Heilkunde berechtigten Personen </w:t>
      </w:r>
      <w:r w:rsidRPr="005E6EF6">
        <w:rPr>
          <w:rFonts w:cs="Arial"/>
        </w:rPr>
        <w:t>inhaltlich ohne wesentliche Rückfragen verstehen und sich insbesondere so spontan und so fließend verständigen können, dass sie ohne größere Anstrengungen in der Lage sind</w:t>
      </w:r>
      <w:r>
        <w:rPr>
          <w:rFonts w:cs="Arial"/>
        </w:rPr>
        <w:t>,</w:t>
      </w:r>
      <w:r w:rsidRPr="005E6EF6">
        <w:rPr>
          <w:rFonts w:cs="Arial"/>
        </w:rPr>
        <w:t xml:space="preserve"> </w:t>
      </w:r>
      <w:r>
        <w:rPr>
          <w:rFonts w:cs="Arial"/>
        </w:rPr>
        <w:t xml:space="preserve">über Arzneimittel, </w:t>
      </w:r>
      <w:r w:rsidRPr="00A24632">
        <w:rPr>
          <w:rFonts w:cs="Arial"/>
        </w:rPr>
        <w:t xml:space="preserve">arzneimittelbezogene Probleme und etwaige Arzneimittelrisiken </w:t>
      </w:r>
      <w:r>
        <w:rPr>
          <w:rFonts w:cs="Arial"/>
        </w:rPr>
        <w:t xml:space="preserve">zu </w:t>
      </w:r>
      <w:r w:rsidRPr="00A24632">
        <w:rPr>
          <w:rFonts w:cs="Arial"/>
        </w:rPr>
        <w:t xml:space="preserve">informieren und </w:t>
      </w:r>
      <w:r>
        <w:rPr>
          <w:rFonts w:cs="Arial"/>
        </w:rPr>
        <w:t xml:space="preserve">zu </w:t>
      </w:r>
      <w:r w:rsidRPr="00A24632">
        <w:rPr>
          <w:rFonts w:cs="Arial"/>
        </w:rPr>
        <w:t>beraten</w:t>
      </w:r>
      <w:r>
        <w:rPr>
          <w:rFonts w:cs="Arial"/>
        </w:rPr>
        <w:t xml:space="preserve">, </w:t>
      </w:r>
      <w:r w:rsidRPr="00A24632">
        <w:rPr>
          <w:rFonts w:cs="Arial"/>
        </w:rPr>
        <w:t>die notwendigen Informationen über die sachgerechte Anwendung, über eventuelle Neben- oder</w:t>
      </w:r>
      <w:r>
        <w:rPr>
          <w:rFonts w:cs="Arial"/>
        </w:rPr>
        <w:t xml:space="preserve"> Wechselwirkun</w:t>
      </w:r>
      <w:r w:rsidRPr="00A24632">
        <w:rPr>
          <w:rFonts w:cs="Arial"/>
        </w:rPr>
        <w:t>gen</w:t>
      </w:r>
      <w:r>
        <w:rPr>
          <w:rFonts w:cs="Arial"/>
        </w:rPr>
        <w:t xml:space="preserve"> zu erteilen</w:t>
      </w:r>
      <w:r w:rsidRPr="00A24632">
        <w:rPr>
          <w:rFonts w:cs="Arial"/>
        </w:rPr>
        <w:t>, die sich aus den Angaben auf der Ve</w:t>
      </w:r>
      <w:r>
        <w:rPr>
          <w:rFonts w:cs="Arial"/>
        </w:rPr>
        <w:t xml:space="preserve">rschreibung und den Angaben der Kundinnen und Kunden </w:t>
      </w:r>
      <w:r w:rsidRPr="00A24632">
        <w:rPr>
          <w:rFonts w:cs="Arial"/>
        </w:rPr>
        <w:t xml:space="preserve">ergeben </w:t>
      </w:r>
      <w:r>
        <w:rPr>
          <w:rFonts w:cs="Arial"/>
        </w:rPr>
        <w:t xml:space="preserve">sowie die </w:t>
      </w:r>
      <w:r w:rsidRPr="005E6EF6">
        <w:rPr>
          <w:rFonts w:cs="Arial"/>
        </w:rPr>
        <w:t xml:space="preserve">Ihnen mündlich oder schriftlich </w:t>
      </w:r>
      <w:r>
        <w:rPr>
          <w:rFonts w:cs="Arial"/>
        </w:rPr>
        <w:t>erteilten Herstellungs</w:t>
      </w:r>
      <w:r w:rsidRPr="005E6EF6">
        <w:rPr>
          <w:rFonts w:cs="Arial"/>
        </w:rPr>
        <w:t xml:space="preserve">aufträge </w:t>
      </w:r>
      <w:r>
        <w:rPr>
          <w:rFonts w:cs="Arial"/>
        </w:rPr>
        <w:t>zu erfüllen.</w:t>
      </w:r>
    </w:p>
    <w:p w14:paraId="1592C5A0" w14:textId="77777777" w:rsidR="00F75E0F" w:rsidRPr="00CE5358" w:rsidRDefault="00F75E0F" w:rsidP="0059762D">
      <w:pPr>
        <w:pStyle w:val="Listenabsatz"/>
        <w:autoSpaceDE w:val="0"/>
        <w:autoSpaceDN w:val="0"/>
        <w:adjustRightInd w:val="0"/>
        <w:spacing w:line="360" w:lineRule="auto"/>
        <w:ind w:left="0"/>
        <w:jc w:val="both"/>
        <w:rPr>
          <w:rFonts w:cs="Arial"/>
        </w:rPr>
      </w:pPr>
      <w:r w:rsidRPr="00CE5358">
        <w:rPr>
          <w:rFonts w:cs="Arial"/>
        </w:rPr>
        <w:t>In der Zusammenarbeit mit Kolleginnen und Kollegen, mit Angehörigen anderer Berufe sowie Hilfspersonen müssen sie sich so klar und detailliert ausdrücken können, dass</w:t>
      </w:r>
      <w:r w:rsidRPr="00314A23">
        <w:t xml:space="preserve"> </w:t>
      </w:r>
      <w:r w:rsidRPr="00314A23">
        <w:rPr>
          <w:rFonts w:cs="Arial"/>
        </w:rPr>
        <w:t xml:space="preserve">wechselseitige Missverständnisse sowie hierauf beruhende fehlerhafte </w:t>
      </w:r>
      <w:r>
        <w:rPr>
          <w:rFonts w:cs="Arial"/>
        </w:rPr>
        <w:t>Arzneimittelherstellungen oder Arzneimittelabgaben</w:t>
      </w:r>
      <w:r w:rsidRPr="00314A23">
        <w:rPr>
          <w:rFonts w:cs="Arial"/>
        </w:rPr>
        <w:t xml:space="preserve"> ausgeschlossen sind</w:t>
      </w:r>
      <w:r>
        <w:rPr>
          <w:rFonts w:cs="Arial"/>
        </w:rPr>
        <w:t>.</w:t>
      </w:r>
    </w:p>
    <w:p w14:paraId="3AB453A8" w14:textId="730CAB08" w:rsidR="00F75E0F" w:rsidRDefault="0040145E" w:rsidP="0059762D">
      <w:pPr>
        <w:pStyle w:val="Listenabsatz"/>
        <w:autoSpaceDE w:val="0"/>
        <w:autoSpaceDN w:val="0"/>
        <w:adjustRightInd w:val="0"/>
        <w:spacing w:line="360" w:lineRule="auto"/>
        <w:ind w:left="0"/>
        <w:jc w:val="both"/>
        <w:rPr>
          <w:rFonts w:cs="Arial"/>
        </w:rPr>
      </w:pPr>
      <w:r>
        <w:rPr>
          <w:rFonts w:cs="Arial"/>
        </w:rPr>
        <w:t>Dabei</w:t>
      </w:r>
      <w:r w:rsidR="00F75E0F" w:rsidRPr="00CE5358">
        <w:rPr>
          <w:rFonts w:cs="Arial"/>
        </w:rPr>
        <w:t xml:space="preserve"> </w:t>
      </w:r>
      <w:r w:rsidR="00B21876">
        <w:rPr>
          <w:rFonts w:cs="Arial"/>
        </w:rPr>
        <w:t xml:space="preserve">müssen </w:t>
      </w:r>
      <w:r w:rsidR="00F75E0F" w:rsidRPr="00CE5358">
        <w:rPr>
          <w:rFonts w:cs="Arial"/>
        </w:rPr>
        <w:t xml:space="preserve">sie die deutsche Sprache angemessen lesen und schreiben können, um </w:t>
      </w:r>
      <w:r w:rsidR="00F75E0F">
        <w:rPr>
          <w:rFonts w:cs="Arial"/>
        </w:rPr>
        <w:t xml:space="preserve">Herstellungsaufträge, Informationen über Arzneimittelrisiken und Herstellungsanweisungen verstehen sowie </w:t>
      </w:r>
      <w:r w:rsidR="00F75E0F" w:rsidRPr="00314A23">
        <w:rPr>
          <w:rFonts w:cs="Arial"/>
        </w:rPr>
        <w:t>Dokumentations- und Kennzeichnungspflichten nachkommen zu können</w:t>
      </w:r>
      <w:r w:rsidR="00F75E0F">
        <w:rPr>
          <w:rFonts w:cs="Arial"/>
        </w:rPr>
        <w:t>.</w:t>
      </w:r>
      <w:r w:rsidR="00F75E0F" w:rsidRPr="00314A23">
        <w:rPr>
          <w:rFonts w:cs="Arial"/>
        </w:rPr>
        <w:t xml:space="preserve"> </w:t>
      </w:r>
    </w:p>
    <w:p w14:paraId="32FA2747" w14:textId="77777777" w:rsidR="000F4581" w:rsidRDefault="000F4581" w:rsidP="0059762D">
      <w:pPr>
        <w:autoSpaceDE w:val="0"/>
        <w:autoSpaceDN w:val="0"/>
        <w:adjustRightInd w:val="0"/>
        <w:spacing w:line="360" w:lineRule="auto"/>
        <w:jc w:val="both"/>
        <w:rPr>
          <w:rFonts w:cs="Arial"/>
          <w:sz w:val="24"/>
        </w:rPr>
      </w:pPr>
    </w:p>
    <w:p w14:paraId="41C1A110" w14:textId="77777777" w:rsidR="00AC1B7E" w:rsidRDefault="00AC1B7E" w:rsidP="0059762D">
      <w:pPr>
        <w:autoSpaceDE w:val="0"/>
        <w:autoSpaceDN w:val="0"/>
        <w:adjustRightInd w:val="0"/>
        <w:spacing w:line="360" w:lineRule="auto"/>
        <w:jc w:val="both"/>
        <w:rPr>
          <w:rFonts w:cs="Arial"/>
          <w:sz w:val="24"/>
          <w:u w:val="single"/>
        </w:rPr>
      </w:pPr>
      <w:r w:rsidRPr="00F8261E">
        <w:rPr>
          <w:rFonts w:cs="Arial"/>
          <w:sz w:val="24"/>
          <w:u w:val="single"/>
        </w:rPr>
        <w:t>Physiotherapeutin und Physiotherapeut</w:t>
      </w:r>
    </w:p>
    <w:p w14:paraId="3C4CCD96" w14:textId="77777777" w:rsidR="00AC1B7E" w:rsidRPr="00180B8C" w:rsidRDefault="00AC1B7E" w:rsidP="0059762D">
      <w:pPr>
        <w:autoSpaceDE w:val="0"/>
        <w:autoSpaceDN w:val="0"/>
        <w:adjustRightInd w:val="0"/>
        <w:spacing w:line="360" w:lineRule="auto"/>
        <w:jc w:val="both"/>
        <w:rPr>
          <w:rFonts w:cs="Arial"/>
          <w:sz w:val="24"/>
          <w:u w:val="single"/>
        </w:rPr>
      </w:pPr>
    </w:p>
    <w:p w14:paraId="6977C71C" w14:textId="77777777" w:rsidR="00AC1B7E" w:rsidRDefault="00AC1B7E" w:rsidP="0059762D">
      <w:pPr>
        <w:autoSpaceDE w:val="0"/>
        <w:autoSpaceDN w:val="0"/>
        <w:adjustRightInd w:val="0"/>
        <w:spacing w:line="360" w:lineRule="auto"/>
        <w:jc w:val="both"/>
        <w:rPr>
          <w:rFonts w:cs="Arial"/>
          <w:sz w:val="24"/>
        </w:rPr>
      </w:pPr>
      <w:r>
        <w:rPr>
          <w:rFonts w:cs="Arial"/>
          <w:sz w:val="24"/>
        </w:rPr>
        <w:t xml:space="preserve">Physiotherapeutinnen und Physiotherapeuten </w:t>
      </w:r>
      <w:r w:rsidRPr="00A007CA">
        <w:rPr>
          <w:rFonts w:cs="Arial"/>
          <w:sz w:val="24"/>
        </w:rPr>
        <w:t>müssen über nachgewiesene Kenn</w:t>
      </w:r>
      <w:r>
        <w:rPr>
          <w:rFonts w:cs="Arial"/>
          <w:sz w:val="24"/>
        </w:rPr>
        <w:t>tnisse auf dem Sprachniveau GER B</w:t>
      </w:r>
      <w:r w:rsidRPr="00A007CA">
        <w:rPr>
          <w:rFonts w:cs="Arial"/>
          <w:sz w:val="24"/>
        </w:rPr>
        <w:t>2 verfügen.</w:t>
      </w:r>
    </w:p>
    <w:p w14:paraId="331E7249" w14:textId="480A40CD" w:rsidR="00AC1B7E" w:rsidRPr="00CE5358" w:rsidRDefault="00AC1B7E" w:rsidP="0059762D">
      <w:pPr>
        <w:autoSpaceDE w:val="0"/>
        <w:autoSpaceDN w:val="0"/>
        <w:adjustRightInd w:val="0"/>
        <w:spacing w:line="360" w:lineRule="auto"/>
        <w:jc w:val="both"/>
        <w:rPr>
          <w:rFonts w:cs="Arial"/>
          <w:sz w:val="24"/>
        </w:rPr>
      </w:pPr>
      <w:r w:rsidRPr="00CE5358">
        <w:rPr>
          <w:rFonts w:cs="Arial"/>
          <w:sz w:val="24"/>
        </w:rPr>
        <w:t xml:space="preserve">Die Antragstellenden müssen </w:t>
      </w:r>
      <w:r w:rsidR="001E10B5">
        <w:rPr>
          <w:rFonts w:cs="Arial"/>
          <w:sz w:val="24"/>
        </w:rPr>
        <w:t>dabei</w:t>
      </w:r>
      <w:r w:rsidRPr="000D027C">
        <w:rPr>
          <w:rFonts w:cs="Arial"/>
          <w:sz w:val="24"/>
        </w:rPr>
        <w:t xml:space="preserve"> </w:t>
      </w:r>
      <w:r w:rsidRPr="00CE5358">
        <w:rPr>
          <w:rFonts w:cs="Arial"/>
          <w:sz w:val="24"/>
        </w:rPr>
        <w:t xml:space="preserve">über die Kenntnisse der deutschen Sprache verfügen, die für eine umfassende </w:t>
      </w:r>
      <w:r>
        <w:rPr>
          <w:rFonts w:cs="Arial"/>
          <w:sz w:val="24"/>
        </w:rPr>
        <w:t xml:space="preserve">physiotherapeutische </w:t>
      </w:r>
      <w:r w:rsidRPr="00CE5358">
        <w:rPr>
          <w:rFonts w:cs="Arial"/>
          <w:sz w:val="24"/>
        </w:rPr>
        <w:t>Tätigkeit erforderlich sind.</w:t>
      </w:r>
    </w:p>
    <w:p w14:paraId="321330B0" w14:textId="77777777" w:rsidR="00725F39" w:rsidRDefault="00AC1B7E" w:rsidP="0059762D">
      <w:pPr>
        <w:autoSpaceDE w:val="0"/>
        <w:autoSpaceDN w:val="0"/>
        <w:adjustRightInd w:val="0"/>
        <w:spacing w:line="360" w:lineRule="auto"/>
        <w:jc w:val="both"/>
        <w:rPr>
          <w:rFonts w:cs="Arial"/>
          <w:sz w:val="24"/>
        </w:rPr>
      </w:pPr>
      <w:r w:rsidRPr="00CE5358">
        <w:rPr>
          <w:rFonts w:cs="Arial"/>
          <w:sz w:val="24"/>
        </w:rPr>
        <w:t xml:space="preserve">Sie müssen ihre Patientinnen und </w:t>
      </w:r>
      <w:r w:rsidR="00725F39">
        <w:rPr>
          <w:rFonts w:cs="Arial"/>
          <w:sz w:val="24"/>
        </w:rPr>
        <w:t xml:space="preserve">Patienten – auch im Rahmen einer Gruppenbehandlung - </w:t>
      </w:r>
      <w:r w:rsidRPr="00CE5358">
        <w:rPr>
          <w:rFonts w:cs="Arial"/>
          <w:sz w:val="24"/>
        </w:rPr>
        <w:t>inhaltlich ohne wesentliche Rückfragen verstehen und sich insbesondere so spontan und so fließend verständigen können, dass</w:t>
      </w:r>
      <w:r>
        <w:rPr>
          <w:rFonts w:cs="Arial"/>
          <w:sz w:val="24"/>
        </w:rPr>
        <w:t xml:space="preserve"> </w:t>
      </w:r>
      <w:r w:rsidRPr="00D66128">
        <w:rPr>
          <w:rFonts w:cs="Arial"/>
          <w:sz w:val="24"/>
        </w:rPr>
        <w:t>sie ohne größere Anstrengung in der Lage sind</w:t>
      </w:r>
      <w:r>
        <w:rPr>
          <w:rFonts w:cs="Arial"/>
          <w:sz w:val="24"/>
        </w:rPr>
        <w:t>,</w:t>
      </w:r>
      <w:r w:rsidRPr="00D66128">
        <w:rPr>
          <w:rFonts w:cs="Arial"/>
          <w:sz w:val="24"/>
        </w:rPr>
        <w:t xml:space="preserve"> Patientinnen und Patienten </w:t>
      </w:r>
      <w:r>
        <w:rPr>
          <w:rFonts w:cs="Arial"/>
          <w:sz w:val="24"/>
        </w:rPr>
        <w:t xml:space="preserve">aller Altersgruppen </w:t>
      </w:r>
      <w:r w:rsidRPr="00D66128">
        <w:rPr>
          <w:rFonts w:cs="Arial"/>
          <w:sz w:val="24"/>
        </w:rPr>
        <w:t xml:space="preserve">über die Befunde </w:t>
      </w:r>
      <w:r>
        <w:rPr>
          <w:rFonts w:cs="Arial"/>
          <w:sz w:val="24"/>
        </w:rPr>
        <w:t xml:space="preserve">und Untersuchungstechniken </w:t>
      </w:r>
      <w:r w:rsidRPr="00D66128">
        <w:rPr>
          <w:rFonts w:cs="Arial"/>
          <w:sz w:val="24"/>
        </w:rPr>
        <w:t>aufzuklären und zu informieren sowie die geplante</w:t>
      </w:r>
      <w:r>
        <w:rPr>
          <w:rFonts w:cs="Arial"/>
          <w:sz w:val="24"/>
        </w:rPr>
        <w:t>n</w:t>
      </w:r>
      <w:r w:rsidRPr="00D66128">
        <w:rPr>
          <w:rFonts w:cs="Arial"/>
          <w:sz w:val="24"/>
        </w:rPr>
        <w:t xml:space="preserve"> </w:t>
      </w:r>
      <w:proofErr w:type="gramStart"/>
      <w:r>
        <w:rPr>
          <w:rFonts w:cs="Arial"/>
          <w:sz w:val="24"/>
        </w:rPr>
        <w:t xml:space="preserve">physiotherapeutischen </w:t>
      </w:r>
      <w:r w:rsidRPr="00D66128">
        <w:rPr>
          <w:rFonts w:cs="Arial"/>
          <w:sz w:val="24"/>
        </w:rPr>
        <w:t xml:space="preserve"> Maßnahmen</w:t>
      </w:r>
      <w:proofErr w:type="gramEnd"/>
      <w:r w:rsidRPr="00D66128">
        <w:rPr>
          <w:rFonts w:cs="Arial"/>
          <w:sz w:val="24"/>
        </w:rPr>
        <w:t xml:space="preserve"> und deren Wirkungen zu </w:t>
      </w:r>
      <w:r>
        <w:rPr>
          <w:rFonts w:cs="Arial"/>
          <w:sz w:val="24"/>
        </w:rPr>
        <w:t xml:space="preserve">erklären und zu </w:t>
      </w:r>
      <w:r w:rsidRPr="00D66128">
        <w:rPr>
          <w:rFonts w:cs="Arial"/>
          <w:sz w:val="24"/>
        </w:rPr>
        <w:t>beschreiben.</w:t>
      </w:r>
      <w:r>
        <w:rPr>
          <w:rFonts w:cs="Arial"/>
          <w:sz w:val="24"/>
        </w:rPr>
        <w:t xml:space="preserve"> </w:t>
      </w:r>
      <w:r w:rsidR="00725F39">
        <w:rPr>
          <w:rFonts w:cs="Arial"/>
          <w:sz w:val="24"/>
        </w:rPr>
        <w:t xml:space="preserve">Außerdem müssen sie in der Lage sein, die praktische Durchführung der Therapie im Sinne von verbalen </w:t>
      </w:r>
      <w:proofErr w:type="gramStart"/>
      <w:r w:rsidR="00725F39">
        <w:rPr>
          <w:rFonts w:cs="Arial"/>
          <w:sz w:val="24"/>
        </w:rPr>
        <w:t>Instruktionen,  Korrekturaufträgen</w:t>
      </w:r>
      <w:proofErr w:type="gramEnd"/>
      <w:r w:rsidR="00725F39">
        <w:rPr>
          <w:rFonts w:cs="Arial"/>
          <w:sz w:val="24"/>
        </w:rPr>
        <w:t xml:space="preserve"> und Reaktionen auf Patientenäußerungen sprachlich zu begleiten.</w:t>
      </w:r>
    </w:p>
    <w:p w14:paraId="253FA56F" w14:textId="77777777" w:rsidR="00AC1B7E" w:rsidRPr="00CE5358" w:rsidRDefault="00AC1B7E" w:rsidP="0059762D">
      <w:pPr>
        <w:autoSpaceDE w:val="0"/>
        <w:autoSpaceDN w:val="0"/>
        <w:adjustRightInd w:val="0"/>
        <w:spacing w:line="360" w:lineRule="auto"/>
        <w:jc w:val="both"/>
        <w:rPr>
          <w:rFonts w:cs="Arial"/>
          <w:sz w:val="24"/>
        </w:rPr>
      </w:pPr>
      <w:r w:rsidRPr="00CE5358">
        <w:rPr>
          <w:rFonts w:cs="Arial"/>
          <w:sz w:val="24"/>
        </w:rPr>
        <w:t>In der Zusammenarbeit mit Kolleginnen und Kollegen, mit Angehörigen anderer Berufe sowie Hilfspersonen müssen sie sich so klar und detailliert ausdrücken können, dass</w:t>
      </w:r>
      <w:r w:rsidRPr="002F5560">
        <w:t xml:space="preserve"> </w:t>
      </w:r>
      <w:r w:rsidRPr="002F5560">
        <w:rPr>
          <w:rFonts w:cs="Arial"/>
          <w:sz w:val="24"/>
        </w:rPr>
        <w:t>ein fachlicher Austausch möglich ist und wechselseitige Missverständnisse sowie hierauf beruhende fehlerhafte Therapien ausgeschlossen sind.</w:t>
      </w:r>
      <w:r w:rsidRPr="00CE5358">
        <w:rPr>
          <w:rFonts w:cs="Arial"/>
          <w:sz w:val="24"/>
        </w:rPr>
        <w:t xml:space="preserve"> </w:t>
      </w:r>
    </w:p>
    <w:p w14:paraId="15BA5078" w14:textId="4C64CBB8" w:rsidR="00AC1B7E" w:rsidRDefault="001E10B5" w:rsidP="0059762D">
      <w:pPr>
        <w:autoSpaceDE w:val="0"/>
        <w:autoSpaceDN w:val="0"/>
        <w:adjustRightInd w:val="0"/>
        <w:spacing w:line="360" w:lineRule="auto"/>
        <w:jc w:val="both"/>
        <w:rPr>
          <w:rFonts w:cs="Arial"/>
          <w:sz w:val="24"/>
        </w:rPr>
      </w:pPr>
      <w:r>
        <w:rPr>
          <w:rFonts w:cs="Arial"/>
          <w:sz w:val="24"/>
        </w:rPr>
        <w:t>Dabei</w:t>
      </w:r>
      <w:r w:rsidR="00AC1B7E" w:rsidRPr="00CE5358">
        <w:rPr>
          <w:rFonts w:cs="Arial"/>
          <w:sz w:val="24"/>
        </w:rPr>
        <w:t xml:space="preserve"> müssen sie die deutsche Sprache angemessen lesen und schreiben können, um </w:t>
      </w:r>
      <w:r w:rsidR="00AC1B7E" w:rsidRPr="002F5560">
        <w:rPr>
          <w:rFonts w:cs="Arial"/>
          <w:sz w:val="24"/>
        </w:rPr>
        <w:t xml:space="preserve">die wesentlichen therapeutischen Abläufe schriftlich dokumentieren </w:t>
      </w:r>
      <w:r w:rsidR="00AC1B7E">
        <w:rPr>
          <w:rFonts w:cs="Arial"/>
          <w:sz w:val="24"/>
        </w:rPr>
        <w:t>und</w:t>
      </w:r>
      <w:r w:rsidR="00AC1B7E" w:rsidRPr="002F5560">
        <w:rPr>
          <w:rFonts w:cs="Arial"/>
          <w:sz w:val="24"/>
        </w:rPr>
        <w:t xml:space="preserve"> ärztliche Verordnungen umsetzen zu können.</w:t>
      </w:r>
    </w:p>
    <w:p w14:paraId="6A8C2FC2" w14:textId="77777777" w:rsidR="007F6E7B" w:rsidRDefault="007F6E7B" w:rsidP="0059762D">
      <w:pPr>
        <w:autoSpaceDE w:val="0"/>
        <w:autoSpaceDN w:val="0"/>
        <w:adjustRightInd w:val="0"/>
        <w:spacing w:line="360" w:lineRule="auto"/>
        <w:jc w:val="both"/>
        <w:rPr>
          <w:rFonts w:cs="Arial"/>
          <w:sz w:val="24"/>
        </w:rPr>
      </w:pPr>
    </w:p>
    <w:p w14:paraId="40A92E75" w14:textId="77777777" w:rsidR="00E81E79" w:rsidRDefault="00E81E79" w:rsidP="0059762D">
      <w:pPr>
        <w:autoSpaceDE w:val="0"/>
        <w:autoSpaceDN w:val="0"/>
        <w:adjustRightInd w:val="0"/>
        <w:spacing w:line="360" w:lineRule="auto"/>
        <w:jc w:val="both"/>
        <w:rPr>
          <w:rFonts w:cs="Arial"/>
          <w:sz w:val="24"/>
        </w:rPr>
      </w:pPr>
    </w:p>
    <w:p w14:paraId="16A8E397" w14:textId="77777777" w:rsidR="0059762D" w:rsidRDefault="0059762D" w:rsidP="0059762D">
      <w:pPr>
        <w:autoSpaceDE w:val="0"/>
        <w:autoSpaceDN w:val="0"/>
        <w:adjustRightInd w:val="0"/>
        <w:spacing w:line="360" w:lineRule="auto"/>
        <w:jc w:val="both"/>
        <w:rPr>
          <w:rFonts w:cs="Arial"/>
          <w:sz w:val="24"/>
        </w:rPr>
      </w:pPr>
    </w:p>
    <w:p w14:paraId="682FDB97" w14:textId="77777777" w:rsidR="0059762D" w:rsidRPr="00CE5358" w:rsidRDefault="0059762D" w:rsidP="0059762D">
      <w:pPr>
        <w:autoSpaceDE w:val="0"/>
        <w:autoSpaceDN w:val="0"/>
        <w:adjustRightInd w:val="0"/>
        <w:spacing w:line="360" w:lineRule="auto"/>
        <w:jc w:val="both"/>
        <w:rPr>
          <w:rFonts w:cs="Arial"/>
          <w:sz w:val="24"/>
        </w:rPr>
      </w:pPr>
    </w:p>
    <w:p w14:paraId="1F111DAA" w14:textId="77777777" w:rsidR="00AC1B7E" w:rsidRDefault="00AC1B7E" w:rsidP="0059762D">
      <w:pPr>
        <w:autoSpaceDE w:val="0"/>
        <w:autoSpaceDN w:val="0"/>
        <w:adjustRightInd w:val="0"/>
        <w:spacing w:line="360" w:lineRule="auto"/>
        <w:jc w:val="both"/>
        <w:rPr>
          <w:rFonts w:cs="Arial"/>
          <w:sz w:val="24"/>
          <w:u w:val="single"/>
        </w:rPr>
      </w:pPr>
      <w:r w:rsidRPr="00965668">
        <w:rPr>
          <w:rFonts w:cs="Arial"/>
          <w:sz w:val="24"/>
          <w:u w:val="single"/>
        </w:rPr>
        <w:t>Podologin und Podologe</w:t>
      </w:r>
    </w:p>
    <w:p w14:paraId="6EABC3B8" w14:textId="77777777" w:rsidR="00AC1B7E" w:rsidRPr="00965668" w:rsidRDefault="00AC1B7E" w:rsidP="0059762D">
      <w:pPr>
        <w:autoSpaceDE w:val="0"/>
        <w:autoSpaceDN w:val="0"/>
        <w:adjustRightInd w:val="0"/>
        <w:spacing w:line="360" w:lineRule="auto"/>
        <w:jc w:val="both"/>
        <w:rPr>
          <w:rFonts w:cs="Arial"/>
          <w:sz w:val="24"/>
          <w:u w:val="single"/>
        </w:rPr>
      </w:pPr>
    </w:p>
    <w:p w14:paraId="4E805631" w14:textId="77777777" w:rsidR="00AC1B7E" w:rsidRDefault="00AC1B7E" w:rsidP="0059762D">
      <w:pPr>
        <w:autoSpaceDE w:val="0"/>
        <w:autoSpaceDN w:val="0"/>
        <w:adjustRightInd w:val="0"/>
        <w:spacing w:line="360" w:lineRule="auto"/>
        <w:jc w:val="both"/>
        <w:rPr>
          <w:rFonts w:cs="Arial"/>
          <w:sz w:val="24"/>
        </w:rPr>
      </w:pPr>
      <w:r>
        <w:rPr>
          <w:rFonts w:cs="Arial"/>
          <w:sz w:val="24"/>
        </w:rPr>
        <w:t xml:space="preserve">Podologinnen und Podologen </w:t>
      </w:r>
      <w:r w:rsidRPr="00A007CA">
        <w:rPr>
          <w:rFonts w:cs="Arial"/>
          <w:sz w:val="24"/>
        </w:rPr>
        <w:t>müssen über nachgewiesene Kenn</w:t>
      </w:r>
      <w:r>
        <w:rPr>
          <w:rFonts w:cs="Arial"/>
          <w:sz w:val="24"/>
        </w:rPr>
        <w:t>tnisse auf dem Sprachniveau GER B</w:t>
      </w:r>
      <w:r w:rsidRPr="00A007CA">
        <w:rPr>
          <w:rFonts w:cs="Arial"/>
          <w:sz w:val="24"/>
        </w:rPr>
        <w:t>2 verfügen.</w:t>
      </w:r>
    </w:p>
    <w:p w14:paraId="2C776274" w14:textId="51E8241D" w:rsidR="00AC1B7E" w:rsidRDefault="00AC1B7E" w:rsidP="0059762D">
      <w:pPr>
        <w:autoSpaceDE w:val="0"/>
        <w:autoSpaceDN w:val="0"/>
        <w:adjustRightInd w:val="0"/>
        <w:spacing w:line="360" w:lineRule="auto"/>
        <w:jc w:val="both"/>
        <w:rPr>
          <w:rFonts w:cs="Arial"/>
          <w:sz w:val="24"/>
        </w:rPr>
      </w:pPr>
      <w:r w:rsidRPr="00CE5358">
        <w:rPr>
          <w:rFonts w:cs="Arial"/>
          <w:sz w:val="24"/>
        </w:rPr>
        <w:t xml:space="preserve">Die Antragstellenden müssen </w:t>
      </w:r>
      <w:r w:rsidR="001E10B5">
        <w:rPr>
          <w:rFonts w:cs="Arial"/>
          <w:sz w:val="24"/>
        </w:rPr>
        <w:t>dabei</w:t>
      </w:r>
      <w:r w:rsidRPr="000D027C">
        <w:rPr>
          <w:rFonts w:cs="Arial"/>
          <w:sz w:val="24"/>
        </w:rPr>
        <w:t xml:space="preserve"> </w:t>
      </w:r>
      <w:r w:rsidRPr="00CE5358">
        <w:rPr>
          <w:rFonts w:cs="Arial"/>
          <w:sz w:val="24"/>
        </w:rPr>
        <w:t>über die Kenntnisse der deutschen Sprache verfügen, die für eine umfassende</w:t>
      </w:r>
      <w:r>
        <w:rPr>
          <w:rFonts w:cs="Arial"/>
          <w:sz w:val="24"/>
        </w:rPr>
        <w:t xml:space="preserve"> podologische </w:t>
      </w:r>
      <w:r w:rsidRPr="00CE5358">
        <w:rPr>
          <w:rFonts w:cs="Arial"/>
          <w:sz w:val="24"/>
        </w:rPr>
        <w:t>Tätigkeit erforderlich sind.</w:t>
      </w:r>
    </w:p>
    <w:p w14:paraId="7B08CF02" w14:textId="384A91E7" w:rsidR="00AC1B7E" w:rsidRPr="00CE5358" w:rsidRDefault="00AC1B7E" w:rsidP="0059762D">
      <w:pPr>
        <w:autoSpaceDE w:val="0"/>
        <w:autoSpaceDN w:val="0"/>
        <w:adjustRightInd w:val="0"/>
        <w:spacing w:line="360" w:lineRule="auto"/>
        <w:jc w:val="both"/>
        <w:rPr>
          <w:rFonts w:cs="Arial"/>
          <w:sz w:val="24"/>
        </w:rPr>
      </w:pPr>
      <w:r w:rsidRPr="00CE5358">
        <w:rPr>
          <w:rFonts w:cs="Arial"/>
          <w:sz w:val="24"/>
        </w:rPr>
        <w:t>Sie müssen ihre Patientinnen und Patienten inhaltlich ohne wesentliche Rückfragen verstehen und sich insbesondere so spontan und so fließend verständigen können, dass</w:t>
      </w:r>
      <w:r>
        <w:rPr>
          <w:rFonts w:cs="Arial"/>
          <w:sz w:val="24"/>
        </w:rPr>
        <w:t xml:space="preserve"> </w:t>
      </w:r>
      <w:r w:rsidRPr="00EB5C1C">
        <w:rPr>
          <w:rFonts w:cs="Arial"/>
          <w:sz w:val="24"/>
        </w:rPr>
        <w:t>sie ohne größere Anstrengungen in der Lage sind</w:t>
      </w:r>
      <w:r w:rsidR="003C6598">
        <w:rPr>
          <w:rFonts w:cs="Arial"/>
          <w:sz w:val="24"/>
        </w:rPr>
        <w:t>,</w:t>
      </w:r>
      <w:r>
        <w:rPr>
          <w:rFonts w:cs="Arial"/>
          <w:sz w:val="24"/>
        </w:rPr>
        <w:t xml:space="preserve"> eine p</w:t>
      </w:r>
      <w:r w:rsidRPr="00EB5C1C">
        <w:rPr>
          <w:rFonts w:cs="Arial"/>
          <w:sz w:val="24"/>
        </w:rPr>
        <w:t xml:space="preserve">odologische </w:t>
      </w:r>
      <w:r>
        <w:rPr>
          <w:rFonts w:cs="Arial"/>
          <w:sz w:val="24"/>
        </w:rPr>
        <w:t xml:space="preserve">Anamnese zu erheben, über podologische </w:t>
      </w:r>
      <w:r w:rsidRPr="00EB5C1C">
        <w:rPr>
          <w:rFonts w:cs="Arial"/>
          <w:sz w:val="24"/>
        </w:rPr>
        <w:t xml:space="preserve">Behandlungsmaßnahmen </w:t>
      </w:r>
      <w:r>
        <w:rPr>
          <w:rFonts w:cs="Arial"/>
          <w:sz w:val="24"/>
        </w:rPr>
        <w:t>aufzuklären, zu informieren und zu beraten</w:t>
      </w:r>
      <w:r w:rsidRPr="00CE5358">
        <w:rPr>
          <w:rFonts w:cs="Arial"/>
          <w:sz w:val="24"/>
        </w:rPr>
        <w:t>.</w:t>
      </w:r>
    </w:p>
    <w:p w14:paraId="1BFA7BE3" w14:textId="77777777" w:rsidR="00AC1B7E" w:rsidRPr="00270CD8" w:rsidRDefault="00AC1B7E" w:rsidP="0059762D">
      <w:pPr>
        <w:autoSpaceDE w:val="0"/>
        <w:autoSpaceDN w:val="0"/>
        <w:adjustRightInd w:val="0"/>
        <w:spacing w:line="360" w:lineRule="auto"/>
        <w:jc w:val="both"/>
        <w:rPr>
          <w:rFonts w:cs="Arial"/>
          <w:sz w:val="24"/>
        </w:rPr>
      </w:pPr>
      <w:r w:rsidRPr="00CE5358">
        <w:rPr>
          <w:rFonts w:cs="Arial"/>
          <w:sz w:val="24"/>
        </w:rPr>
        <w:t>In der Zusammenarbeit mit Kolleginnen und Kollegen, mit Angehörigen anderer Berufe sowie Hilfspersonen müssen sie sich so klar und detailliert ausdrücken können, dass</w:t>
      </w:r>
      <w:r w:rsidRPr="00270CD8">
        <w:t xml:space="preserve"> </w:t>
      </w:r>
      <w:r w:rsidRPr="00270CD8">
        <w:rPr>
          <w:rFonts w:cs="Arial"/>
          <w:sz w:val="24"/>
        </w:rPr>
        <w:t>wechselseitige Missverständnisse sowie hierauf beruhende therapeutische</w:t>
      </w:r>
    </w:p>
    <w:p w14:paraId="736F6630" w14:textId="77777777" w:rsidR="00AC1B7E" w:rsidRPr="00CE5358" w:rsidRDefault="00AC1B7E" w:rsidP="0059762D">
      <w:pPr>
        <w:autoSpaceDE w:val="0"/>
        <w:autoSpaceDN w:val="0"/>
        <w:adjustRightInd w:val="0"/>
        <w:spacing w:line="360" w:lineRule="auto"/>
        <w:jc w:val="both"/>
        <w:rPr>
          <w:rFonts w:cs="Arial"/>
          <w:sz w:val="24"/>
        </w:rPr>
      </w:pPr>
      <w:r w:rsidRPr="00270CD8">
        <w:rPr>
          <w:rFonts w:cs="Arial"/>
          <w:sz w:val="24"/>
        </w:rPr>
        <w:t>Fehleinschätzungen und -entscheidungen ausgeschlossen sind</w:t>
      </w:r>
      <w:r w:rsidRPr="00CE5358">
        <w:rPr>
          <w:rFonts w:cs="Arial"/>
          <w:sz w:val="24"/>
        </w:rPr>
        <w:t xml:space="preserve">. </w:t>
      </w:r>
    </w:p>
    <w:p w14:paraId="13B03E85" w14:textId="51BE574F" w:rsidR="00AC1B7E" w:rsidRDefault="001E10B5" w:rsidP="0059762D">
      <w:pPr>
        <w:autoSpaceDE w:val="0"/>
        <w:autoSpaceDN w:val="0"/>
        <w:adjustRightInd w:val="0"/>
        <w:spacing w:line="360" w:lineRule="auto"/>
        <w:jc w:val="both"/>
        <w:rPr>
          <w:rFonts w:cs="Arial"/>
          <w:sz w:val="24"/>
        </w:rPr>
      </w:pPr>
      <w:r>
        <w:rPr>
          <w:rFonts w:cs="Arial"/>
          <w:sz w:val="24"/>
        </w:rPr>
        <w:t>Dabei</w:t>
      </w:r>
      <w:r w:rsidR="00AC1B7E" w:rsidRPr="00CE5358">
        <w:rPr>
          <w:rFonts w:cs="Arial"/>
          <w:sz w:val="24"/>
        </w:rPr>
        <w:t xml:space="preserve"> müssen sie die deutsche Sprache angemessen lesen und schreiben können, um </w:t>
      </w:r>
      <w:r w:rsidR="00AC1B7E">
        <w:rPr>
          <w:rFonts w:cs="Arial"/>
          <w:sz w:val="24"/>
        </w:rPr>
        <w:t xml:space="preserve">Dokumentationen führen </w:t>
      </w:r>
      <w:r w:rsidR="00AC1B7E" w:rsidRPr="00E311EF">
        <w:rPr>
          <w:rFonts w:cs="Arial"/>
          <w:sz w:val="24"/>
        </w:rPr>
        <w:t>beziehungsweise</w:t>
      </w:r>
      <w:r w:rsidR="00AC1B7E">
        <w:rPr>
          <w:rFonts w:cs="Arial"/>
          <w:sz w:val="24"/>
        </w:rPr>
        <w:t xml:space="preserve"> erfassen und </w:t>
      </w:r>
      <w:r w:rsidR="00AC1B7E" w:rsidRPr="00EB5C1C">
        <w:rPr>
          <w:rFonts w:cs="Arial"/>
          <w:sz w:val="24"/>
        </w:rPr>
        <w:t>ärztliche Verordnungen umsetzen zu können.</w:t>
      </w:r>
    </w:p>
    <w:p w14:paraId="6B5B2A30" w14:textId="77777777" w:rsidR="00AC1B7E" w:rsidRPr="00CE5358" w:rsidRDefault="00AC1B7E" w:rsidP="0059762D">
      <w:pPr>
        <w:autoSpaceDE w:val="0"/>
        <w:autoSpaceDN w:val="0"/>
        <w:adjustRightInd w:val="0"/>
        <w:spacing w:line="360" w:lineRule="auto"/>
        <w:jc w:val="both"/>
        <w:rPr>
          <w:rFonts w:cs="Arial"/>
          <w:sz w:val="24"/>
        </w:rPr>
      </w:pPr>
    </w:p>
    <w:p w14:paraId="236E6448" w14:textId="77777777" w:rsidR="00AC1B7E" w:rsidRDefault="00AC1B7E" w:rsidP="0059762D">
      <w:pPr>
        <w:autoSpaceDE w:val="0"/>
        <w:autoSpaceDN w:val="0"/>
        <w:adjustRightInd w:val="0"/>
        <w:spacing w:line="360" w:lineRule="auto"/>
        <w:jc w:val="both"/>
        <w:rPr>
          <w:rFonts w:cs="Arial"/>
          <w:sz w:val="24"/>
        </w:rPr>
      </w:pPr>
    </w:p>
    <w:p w14:paraId="5D09E6E9" w14:textId="77777777" w:rsidR="006C5F5A" w:rsidRDefault="006C5F5A" w:rsidP="0059762D">
      <w:pPr>
        <w:autoSpaceDE w:val="0"/>
        <w:autoSpaceDN w:val="0"/>
        <w:adjustRightInd w:val="0"/>
        <w:spacing w:line="360" w:lineRule="auto"/>
        <w:jc w:val="both"/>
        <w:rPr>
          <w:rFonts w:cs="Arial"/>
          <w:sz w:val="24"/>
          <w:u w:val="single"/>
        </w:rPr>
      </w:pPr>
      <w:r w:rsidRPr="00F8261E">
        <w:rPr>
          <w:rFonts w:cs="Arial"/>
          <w:sz w:val="24"/>
          <w:u w:val="single"/>
        </w:rPr>
        <w:t>Technische Assistenten in der Medizin</w:t>
      </w:r>
    </w:p>
    <w:p w14:paraId="5FEC60CB" w14:textId="77777777" w:rsidR="006C5F5A" w:rsidRPr="008F1F98" w:rsidRDefault="006C5F5A" w:rsidP="0059762D">
      <w:pPr>
        <w:autoSpaceDE w:val="0"/>
        <w:autoSpaceDN w:val="0"/>
        <w:adjustRightInd w:val="0"/>
        <w:spacing w:line="360" w:lineRule="auto"/>
        <w:jc w:val="both"/>
        <w:rPr>
          <w:rFonts w:cs="Arial"/>
          <w:sz w:val="24"/>
          <w:u w:val="single"/>
        </w:rPr>
      </w:pPr>
    </w:p>
    <w:p w14:paraId="0A4A3805" w14:textId="77777777" w:rsidR="006C5F5A" w:rsidRDefault="006C5F5A" w:rsidP="0059762D">
      <w:pPr>
        <w:autoSpaceDE w:val="0"/>
        <w:autoSpaceDN w:val="0"/>
        <w:adjustRightInd w:val="0"/>
        <w:spacing w:line="360" w:lineRule="auto"/>
        <w:jc w:val="both"/>
        <w:rPr>
          <w:rFonts w:cs="Arial"/>
          <w:sz w:val="24"/>
        </w:rPr>
      </w:pPr>
      <w:r>
        <w:rPr>
          <w:rFonts w:cs="Arial"/>
          <w:sz w:val="24"/>
        </w:rPr>
        <w:t>T</w:t>
      </w:r>
      <w:r w:rsidRPr="00DA2FC1">
        <w:rPr>
          <w:rFonts w:cs="Arial"/>
          <w:sz w:val="24"/>
        </w:rPr>
        <w:t>echnische Assistentin</w:t>
      </w:r>
      <w:r>
        <w:rPr>
          <w:rFonts w:cs="Arial"/>
          <w:sz w:val="24"/>
        </w:rPr>
        <w:t xml:space="preserve">nen und Technische Assistenten in der Medizin </w:t>
      </w:r>
      <w:proofErr w:type="gramStart"/>
      <w:r>
        <w:rPr>
          <w:rFonts w:cs="Arial"/>
          <w:sz w:val="24"/>
        </w:rPr>
        <w:t xml:space="preserve">müssen </w:t>
      </w:r>
      <w:r w:rsidRPr="00DA2FC1">
        <w:rPr>
          <w:rFonts w:cs="Arial"/>
          <w:sz w:val="24"/>
        </w:rPr>
        <w:t xml:space="preserve"> über</w:t>
      </w:r>
      <w:proofErr w:type="gramEnd"/>
      <w:r w:rsidRPr="00DA2FC1">
        <w:rPr>
          <w:rFonts w:cs="Arial"/>
          <w:sz w:val="24"/>
        </w:rPr>
        <w:t xml:space="preserve"> nachgewiesene Kenntnisse auf dem Sprachniveau </w:t>
      </w:r>
      <w:r>
        <w:rPr>
          <w:rFonts w:cs="Arial"/>
          <w:sz w:val="24"/>
        </w:rPr>
        <w:t>GER B2 v</w:t>
      </w:r>
      <w:r w:rsidRPr="00DA2FC1">
        <w:rPr>
          <w:rFonts w:cs="Arial"/>
          <w:sz w:val="24"/>
        </w:rPr>
        <w:t>erfügen.</w:t>
      </w:r>
    </w:p>
    <w:p w14:paraId="5C53DD59" w14:textId="0E284553" w:rsidR="006C5F5A" w:rsidRDefault="006C5F5A" w:rsidP="0059762D">
      <w:pPr>
        <w:widowControl w:val="0"/>
        <w:autoSpaceDE w:val="0"/>
        <w:autoSpaceDN w:val="0"/>
        <w:adjustRightInd w:val="0"/>
        <w:spacing w:line="360" w:lineRule="auto"/>
        <w:jc w:val="both"/>
        <w:rPr>
          <w:rFonts w:cs="Arial"/>
          <w:sz w:val="24"/>
        </w:rPr>
      </w:pPr>
      <w:r w:rsidRPr="00CE5358">
        <w:rPr>
          <w:rFonts w:cs="Arial"/>
          <w:sz w:val="24"/>
        </w:rPr>
        <w:t xml:space="preserve">Die Antragstellenden müssen </w:t>
      </w:r>
      <w:r w:rsidR="001E10B5">
        <w:rPr>
          <w:rFonts w:cs="Arial"/>
          <w:sz w:val="24"/>
        </w:rPr>
        <w:t>dabei</w:t>
      </w:r>
      <w:r w:rsidRPr="000D027C">
        <w:rPr>
          <w:rFonts w:cs="Arial"/>
          <w:sz w:val="24"/>
        </w:rPr>
        <w:t xml:space="preserve"> </w:t>
      </w:r>
      <w:r w:rsidRPr="00CE5358">
        <w:rPr>
          <w:rFonts w:cs="Arial"/>
          <w:sz w:val="24"/>
        </w:rPr>
        <w:t xml:space="preserve">über die Kenntnisse der deutschen Sprache verfügen, die für eine umfassende </w:t>
      </w:r>
      <w:r>
        <w:rPr>
          <w:rFonts w:cs="Arial"/>
          <w:sz w:val="24"/>
        </w:rPr>
        <w:t>Technische Assistentent</w:t>
      </w:r>
      <w:r w:rsidRPr="00CE5358">
        <w:rPr>
          <w:rFonts w:cs="Arial"/>
          <w:sz w:val="24"/>
        </w:rPr>
        <w:t xml:space="preserve">ätigkeit </w:t>
      </w:r>
      <w:r>
        <w:rPr>
          <w:rFonts w:cs="Arial"/>
          <w:sz w:val="24"/>
        </w:rPr>
        <w:t>in der Medizin je nach Fachgebiet (Laboratorium</w:t>
      </w:r>
      <w:r w:rsidR="00AC1B7E">
        <w:rPr>
          <w:rFonts w:cs="Arial"/>
          <w:sz w:val="24"/>
        </w:rPr>
        <w:t>smedizin</w:t>
      </w:r>
      <w:r>
        <w:rPr>
          <w:rFonts w:cs="Arial"/>
          <w:sz w:val="24"/>
        </w:rPr>
        <w:t xml:space="preserve">, </w:t>
      </w:r>
      <w:r w:rsidRPr="00102FE7">
        <w:rPr>
          <w:rFonts w:cs="Arial"/>
          <w:sz w:val="24"/>
        </w:rPr>
        <w:t>Radiologie oder Funktionsdiagnostik</w:t>
      </w:r>
      <w:r>
        <w:rPr>
          <w:rFonts w:cs="Arial"/>
          <w:sz w:val="24"/>
        </w:rPr>
        <w:t>)</w:t>
      </w:r>
      <w:r w:rsidR="00AC1B7E" w:rsidRPr="00AC1B7E">
        <w:t xml:space="preserve"> </w:t>
      </w:r>
      <w:r w:rsidR="00AC1B7E" w:rsidRPr="00AC1B7E">
        <w:rPr>
          <w:rFonts w:cs="Arial"/>
          <w:sz w:val="24"/>
        </w:rPr>
        <w:t>erforderlich sind</w:t>
      </w:r>
      <w:r>
        <w:rPr>
          <w:rFonts w:cs="Arial"/>
          <w:sz w:val="24"/>
        </w:rPr>
        <w:t>.</w:t>
      </w:r>
    </w:p>
    <w:p w14:paraId="185F8EC1" w14:textId="39F8298A" w:rsidR="006C5F5A" w:rsidRDefault="006C5F5A" w:rsidP="0059762D">
      <w:pPr>
        <w:autoSpaceDE w:val="0"/>
        <w:autoSpaceDN w:val="0"/>
        <w:adjustRightInd w:val="0"/>
        <w:spacing w:line="360" w:lineRule="auto"/>
        <w:jc w:val="both"/>
        <w:rPr>
          <w:rFonts w:cs="Arial"/>
          <w:sz w:val="24"/>
        </w:rPr>
      </w:pPr>
      <w:r w:rsidRPr="00CE5358">
        <w:rPr>
          <w:rFonts w:cs="Arial"/>
          <w:sz w:val="24"/>
        </w:rPr>
        <w:t xml:space="preserve">Sie müssen </w:t>
      </w:r>
      <w:r>
        <w:rPr>
          <w:rFonts w:cs="Arial"/>
          <w:sz w:val="24"/>
        </w:rPr>
        <w:t xml:space="preserve">die Ihnen mündlich oder schriftlich übertragenen </w:t>
      </w:r>
      <w:r w:rsidR="00AC1B7E">
        <w:rPr>
          <w:rFonts w:cs="Arial"/>
          <w:sz w:val="24"/>
        </w:rPr>
        <w:t xml:space="preserve">ärztlichen Anordnungen und </w:t>
      </w:r>
      <w:r>
        <w:rPr>
          <w:rFonts w:cs="Arial"/>
          <w:sz w:val="24"/>
        </w:rPr>
        <w:t xml:space="preserve"> Untersuchungsaufträge</w:t>
      </w:r>
      <w:r w:rsidRPr="00CE5358">
        <w:rPr>
          <w:rFonts w:cs="Arial"/>
          <w:sz w:val="24"/>
        </w:rPr>
        <w:t xml:space="preserve"> inhaltlich ohne wesentliche Rückfragen verstehen und sich insbesondere so spontan und so fließend verständigen können, dass</w:t>
      </w:r>
      <w:r>
        <w:rPr>
          <w:rFonts w:cs="Arial"/>
          <w:sz w:val="24"/>
        </w:rPr>
        <w:t xml:space="preserve"> sie </w:t>
      </w:r>
      <w:r w:rsidRPr="00102FE7">
        <w:rPr>
          <w:rFonts w:cs="Arial"/>
          <w:sz w:val="24"/>
        </w:rPr>
        <w:t>ohne größere Anstrengungen in der Lage sind</w:t>
      </w:r>
      <w:r>
        <w:rPr>
          <w:rFonts w:cs="Arial"/>
          <w:sz w:val="24"/>
        </w:rPr>
        <w:t>,</w:t>
      </w:r>
      <w:r w:rsidRPr="00102FE7">
        <w:rPr>
          <w:rFonts w:cs="Arial"/>
          <w:sz w:val="24"/>
        </w:rPr>
        <w:t xml:space="preserve"> </w:t>
      </w:r>
      <w:r>
        <w:rPr>
          <w:rFonts w:cs="Arial"/>
          <w:sz w:val="24"/>
        </w:rPr>
        <w:t>die geeigneten labordiagnostischen, radiologischen oder funktionsdiagnostischen Untersuchungsgänge durchzuführen, zu beschreiben und die Ergebnisse benennen und verschriftlichen zu können sowie  auch Patientinnen und Patienten erklären zu können.</w:t>
      </w:r>
    </w:p>
    <w:p w14:paraId="24F4396A" w14:textId="005E694E" w:rsidR="006C5F5A" w:rsidRPr="00CE5358" w:rsidRDefault="006C5F5A" w:rsidP="0059762D">
      <w:pPr>
        <w:autoSpaceDE w:val="0"/>
        <w:autoSpaceDN w:val="0"/>
        <w:adjustRightInd w:val="0"/>
        <w:spacing w:line="360" w:lineRule="auto"/>
        <w:jc w:val="both"/>
        <w:rPr>
          <w:rFonts w:cs="Arial"/>
          <w:sz w:val="24"/>
        </w:rPr>
      </w:pPr>
      <w:r w:rsidRPr="00CE5358">
        <w:rPr>
          <w:rFonts w:cs="Arial"/>
          <w:sz w:val="24"/>
        </w:rPr>
        <w:t>In der Zusammenarbeit mit Kolleginnen und Kollegen, mit Angehörigen anderer Berufe sowie Hilfspersonen müssen sie sich so klar und detailliert ausdrücken können, dass</w:t>
      </w:r>
      <w:r w:rsidRPr="001045F9">
        <w:t xml:space="preserve"> </w:t>
      </w:r>
      <w:r w:rsidRPr="001045F9">
        <w:rPr>
          <w:rFonts w:cs="Arial"/>
          <w:sz w:val="24"/>
        </w:rPr>
        <w:t xml:space="preserve">wechselseitige Missverständnisse sowie hierauf beruhende fehlerhafte </w:t>
      </w:r>
      <w:proofErr w:type="gramStart"/>
      <w:r>
        <w:rPr>
          <w:rFonts w:cs="Arial"/>
          <w:sz w:val="24"/>
        </w:rPr>
        <w:t xml:space="preserve">Untersuchungen  </w:t>
      </w:r>
      <w:r w:rsidRPr="001045F9">
        <w:rPr>
          <w:rFonts w:cs="Arial"/>
          <w:sz w:val="24"/>
        </w:rPr>
        <w:t>ausgeschlossen</w:t>
      </w:r>
      <w:proofErr w:type="gramEnd"/>
      <w:r w:rsidRPr="001045F9">
        <w:rPr>
          <w:rFonts w:cs="Arial"/>
          <w:sz w:val="24"/>
        </w:rPr>
        <w:t xml:space="preserve"> sind</w:t>
      </w:r>
      <w:r>
        <w:rPr>
          <w:rFonts w:cs="Arial"/>
          <w:sz w:val="24"/>
        </w:rPr>
        <w:t>.</w:t>
      </w:r>
      <w:r w:rsidRPr="00CE5358">
        <w:rPr>
          <w:rFonts w:cs="Arial"/>
          <w:sz w:val="24"/>
        </w:rPr>
        <w:t xml:space="preserve"> </w:t>
      </w:r>
    </w:p>
    <w:p w14:paraId="484B4CEE" w14:textId="40FA8477" w:rsidR="006C5F5A" w:rsidRDefault="001E10B5" w:rsidP="0059762D">
      <w:pPr>
        <w:autoSpaceDE w:val="0"/>
        <w:autoSpaceDN w:val="0"/>
        <w:adjustRightInd w:val="0"/>
        <w:spacing w:line="360" w:lineRule="auto"/>
        <w:jc w:val="both"/>
        <w:rPr>
          <w:rFonts w:cs="Arial"/>
          <w:sz w:val="24"/>
        </w:rPr>
      </w:pPr>
      <w:r>
        <w:rPr>
          <w:rFonts w:cs="Arial"/>
          <w:sz w:val="24"/>
        </w:rPr>
        <w:t>Dabei</w:t>
      </w:r>
      <w:r w:rsidR="006C5F5A" w:rsidRPr="00CE5358">
        <w:rPr>
          <w:rFonts w:cs="Arial"/>
          <w:sz w:val="24"/>
        </w:rPr>
        <w:t xml:space="preserve"> müssen sie die deutsche Sprache angemessen lesen und schreiben können, um </w:t>
      </w:r>
      <w:r w:rsidR="006C5F5A">
        <w:rPr>
          <w:rFonts w:cs="Arial"/>
          <w:sz w:val="24"/>
        </w:rPr>
        <w:t xml:space="preserve">Untersuchungsaufträge verstehen und </w:t>
      </w:r>
      <w:proofErr w:type="gramStart"/>
      <w:r w:rsidR="006C5F5A">
        <w:rPr>
          <w:rFonts w:cs="Arial"/>
          <w:sz w:val="24"/>
        </w:rPr>
        <w:t>dokumentieren  zu</w:t>
      </w:r>
      <w:proofErr w:type="gramEnd"/>
      <w:r w:rsidR="006C5F5A">
        <w:rPr>
          <w:rFonts w:cs="Arial"/>
          <w:sz w:val="24"/>
        </w:rPr>
        <w:t xml:space="preserve"> können.</w:t>
      </w:r>
    </w:p>
    <w:p w14:paraId="0BD333DC" w14:textId="77777777" w:rsidR="000469CC" w:rsidRDefault="000469CC" w:rsidP="0059762D">
      <w:pPr>
        <w:autoSpaceDE w:val="0"/>
        <w:autoSpaceDN w:val="0"/>
        <w:adjustRightInd w:val="0"/>
        <w:spacing w:line="360" w:lineRule="auto"/>
        <w:jc w:val="both"/>
        <w:rPr>
          <w:rFonts w:cs="Arial"/>
          <w:sz w:val="24"/>
        </w:rPr>
      </w:pPr>
    </w:p>
    <w:p w14:paraId="407939E4" w14:textId="77777777" w:rsidR="00220D3D" w:rsidRPr="00220D3D" w:rsidRDefault="00220D3D" w:rsidP="0059762D">
      <w:pPr>
        <w:autoSpaceDE w:val="0"/>
        <w:autoSpaceDN w:val="0"/>
        <w:adjustRightInd w:val="0"/>
        <w:spacing w:line="360" w:lineRule="auto"/>
        <w:ind w:left="705" w:hanging="705"/>
        <w:jc w:val="both"/>
        <w:rPr>
          <w:rFonts w:cs="Arial"/>
          <w:sz w:val="24"/>
        </w:rPr>
      </w:pPr>
      <w:r w:rsidRPr="00220D3D">
        <w:rPr>
          <w:rFonts w:cs="Arial"/>
          <w:sz w:val="24"/>
        </w:rPr>
        <w:t xml:space="preserve">II. </w:t>
      </w:r>
      <w:r>
        <w:rPr>
          <w:rFonts w:cs="Arial"/>
          <w:sz w:val="24"/>
        </w:rPr>
        <w:tab/>
      </w:r>
      <w:r w:rsidRPr="00220D3D">
        <w:rPr>
          <w:rFonts w:cs="Arial"/>
          <w:sz w:val="24"/>
        </w:rPr>
        <w:t xml:space="preserve">Nachweis der unter I. für die Berufsausübung beschriebenen notwendigen deutschen Sprachkenntnisse </w:t>
      </w:r>
    </w:p>
    <w:p w14:paraId="05AEB7CC" w14:textId="77777777" w:rsidR="00220D3D" w:rsidRPr="00220D3D" w:rsidRDefault="00220D3D" w:rsidP="0059762D">
      <w:pPr>
        <w:autoSpaceDE w:val="0"/>
        <w:autoSpaceDN w:val="0"/>
        <w:adjustRightInd w:val="0"/>
        <w:spacing w:line="360" w:lineRule="auto"/>
        <w:jc w:val="both"/>
        <w:rPr>
          <w:rFonts w:cs="Arial"/>
          <w:sz w:val="24"/>
        </w:rPr>
      </w:pPr>
    </w:p>
    <w:p w14:paraId="1ACDCA07" w14:textId="77777777" w:rsidR="00220D3D" w:rsidRDefault="00220D3D" w:rsidP="0059762D">
      <w:pPr>
        <w:autoSpaceDE w:val="0"/>
        <w:autoSpaceDN w:val="0"/>
        <w:adjustRightInd w:val="0"/>
        <w:spacing w:line="360" w:lineRule="auto"/>
        <w:jc w:val="both"/>
        <w:rPr>
          <w:rFonts w:cs="Arial"/>
          <w:sz w:val="24"/>
        </w:rPr>
      </w:pPr>
      <w:r w:rsidRPr="00220D3D">
        <w:rPr>
          <w:rFonts w:cs="Arial"/>
          <w:sz w:val="24"/>
        </w:rPr>
        <w:t>II.1 Die erforderlichen deutschen Sprachkenntnisse gelten als nachgewiesen bei Antragstelle</w:t>
      </w:r>
      <w:r w:rsidR="00843A8A">
        <w:rPr>
          <w:rFonts w:cs="Arial"/>
          <w:sz w:val="24"/>
        </w:rPr>
        <w:t>nden</w:t>
      </w:r>
      <w:r w:rsidRPr="00220D3D">
        <w:rPr>
          <w:rFonts w:cs="Arial"/>
          <w:sz w:val="24"/>
        </w:rPr>
        <w:t xml:space="preserve">, bei denen die Genehmigungsbehörde ohne Zweifel feststellt, dass </w:t>
      </w:r>
    </w:p>
    <w:p w14:paraId="63CC3BDE" w14:textId="77777777" w:rsidR="00220D3D" w:rsidRPr="00220D3D" w:rsidRDefault="00220D3D" w:rsidP="0059762D">
      <w:pPr>
        <w:autoSpaceDE w:val="0"/>
        <w:autoSpaceDN w:val="0"/>
        <w:adjustRightInd w:val="0"/>
        <w:spacing w:line="360" w:lineRule="auto"/>
        <w:jc w:val="both"/>
        <w:rPr>
          <w:rFonts w:cs="Arial"/>
          <w:sz w:val="24"/>
        </w:rPr>
      </w:pPr>
    </w:p>
    <w:p w14:paraId="2D219EDF" w14:textId="77777777" w:rsidR="00EB5B74" w:rsidRDefault="00220D3D" w:rsidP="0059762D">
      <w:pPr>
        <w:autoSpaceDE w:val="0"/>
        <w:autoSpaceDN w:val="0"/>
        <w:adjustRightInd w:val="0"/>
        <w:spacing w:line="360" w:lineRule="auto"/>
        <w:jc w:val="both"/>
        <w:rPr>
          <w:rFonts w:cs="Arial"/>
          <w:sz w:val="24"/>
        </w:rPr>
      </w:pPr>
      <w:r w:rsidRPr="00220D3D">
        <w:rPr>
          <w:rFonts w:cs="Arial"/>
          <w:sz w:val="24"/>
        </w:rPr>
        <w:t>− Deutsch in Wort und Schrift fließend (z.B. als Muttersprache) beherrscht wird oder der</w:t>
      </w:r>
    </w:p>
    <w:p w14:paraId="7DD8A813" w14:textId="77777777" w:rsidR="00EB5B74" w:rsidRDefault="00EB5B74" w:rsidP="0059762D">
      <w:pPr>
        <w:autoSpaceDE w:val="0"/>
        <w:autoSpaceDN w:val="0"/>
        <w:adjustRightInd w:val="0"/>
        <w:spacing w:line="360" w:lineRule="auto"/>
        <w:jc w:val="both"/>
        <w:rPr>
          <w:rFonts w:cs="Arial"/>
          <w:sz w:val="24"/>
        </w:rPr>
      </w:pPr>
      <w:r>
        <w:rPr>
          <w:rFonts w:cs="Arial"/>
          <w:sz w:val="24"/>
        </w:rPr>
        <w:t xml:space="preserve"> </w:t>
      </w:r>
      <w:r w:rsidR="00220D3D" w:rsidRPr="00220D3D">
        <w:rPr>
          <w:rFonts w:cs="Arial"/>
          <w:sz w:val="24"/>
        </w:rPr>
        <w:t xml:space="preserve"> </w:t>
      </w:r>
      <w:r>
        <w:rPr>
          <w:rFonts w:cs="Arial"/>
          <w:sz w:val="24"/>
        </w:rPr>
        <w:t xml:space="preserve"> </w:t>
      </w:r>
      <w:r w:rsidR="00220D3D" w:rsidRPr="00220D3D">
        <w:rPr>
          <w:rFonts w:cs="Arial"/>
          <w:sz w:val="24"/>
        </w:rPr>
        <w:t xml:space="preserve">Abschluss der Ausbildung in dem Gesundheitsfachberuf (Ausbildungsnachweis) in </w:t>
      </w:r>
    </w:p>
    <w:p w14:paraId="7BB4E3A6" w14:textId="77777777" w:rsidR="00220D3D" w:rsidRPr="00220D3D" w:rsidRDefault="00EB5B74" w:rsidP="0059762D">
      <w:pPr>
        <w:autoSpaceDE w:val="0"/>
        <w:autoSpaceDN w:val="0"/>
        <w:adjustRightInd w:val="0"/>
        <w:spacing w:line="360" w:lineRule="auto"/>
        <w:jc w:val="both"/>
        <w:rPr>
          <w:rFonts w:cs="Arial"/>
          <w:sz w:val="24"/>
        </w:rPr>
      </w:pPr>
      <w:r>
        <w:rPr>
          <w:rFonts w:cs="Arial"/>
          <w:sz w:val="24"/>
        </w:rPr>
        <w:t xml:space="preserve">   </w:t>
      </w:r>
      <w:r w:rsidR="00220D3D" w:rsidRPr="00220D3D">
        <w:rPr>
          <w:rFonts w:cs="Arial"/>
          <w:sz w:val="24"/>
        </w:rPr>
        <w:t xml:space="preserve">deutscher Sprache erworben wurde. </w:t>
      </w:r>
    </w:p>
    <w:p w14:paraId="658E5628" w14:textId="77777777" w:rsidR="00220D3D" w:rsidRPr="00220D3D" w:rsidRDefault="00220D3D" w:rsidP="0059762D">
      <w:pPr>
        <w:autoSpaceDE w:val="0"/>
        <w:autoSpaceDN w:val="0"/>
        <w:adjustRightInd w:val="0"/>
        <w:spacing w:line="360" w:lineRule="auto"/>
        <w:jc w:val="both"/>
        <w:rPr>
          <w:rFonts w:cs="Arial"/>
          <w:sz w:val="24"/>
        </w:rPr>
      </w:pPr>
    </w:p>
    <w:p w14:paraId="208C2A4E" w14:textId="77777777" w:rsidR="00220D3D" w:rsidRDefault="00220D3D" w:rsidP="0059762D">
      <w:pPr>
        <w:autoSpaceDE w:val="0"/>
        <w:autoSpaceDN w:val="0"/>
        <w:adjustRightInd w:val="0"/>
        <w:spacing w:line="360" w:lineRule="auto"/>
        <w:jc w:val="both"/>
        <w:rPr>
          <w:rFonts w:cs="Arial"/>
          <w:sz w:val="24"/>
        </w:rPr>
      </w:pPr>
      <w:r w:rsidRPr="00220D3D">
        <w:rPr>
          <w:rFonts w:cs="Arial"/>
          <w:sz w:val="24"/>
        </w:rPr>
        <w:t xml:space="preserve">Der Nachweis der erforderlichen deutschen Sprachkenntnisse gilt in der Regel als erbracht, wenn die oder der Antragstellende </w:t>
      </w:r>
    </w:p>
    <w:p w14:paraId="3C3FA9C9" w14:textId="77777777" w:rsidR="00220D3D" w:rsidRPr="00220D3D" w:rsidRDefault="00220D3D" w:rsidP="0059762D">
      <w:pPr>
        <w:autoSpaceDE w:val="0"/>
        <w:autoSpaceDN w:val="0"/>
        <w:adjustRightInd w:val="0"/>
        <w:spacing w:line="360" w:lineRule="auto"/>
        <w:jc w:val="both"/>
        <w:rPr>
          <w:rFonts w:cs="Arial"/>
          <w:sz w:val="24"/>
        </w:rPr>
      </w:pPr>
    </w:p>
    <w:p w14:paraId="71614761" w14:textId="65DAB4CE" w:rsidR="00220D3D" w:rsidRPr="00220D3D" w:rsidRDefault="00220D3D" w:rsidP="0059762D">
      <w:pPr>
        <w:autoSpaceDE w:val="0"/>
        <w:autoSpaceDN w:val="0"/>
        <w:adjustRightInd w:val="0"/>
        <w:spacing w:line="360" w:lineRule="auto"/>
        <w:ind w:left="705" w:hanging="705"/>
        <w:jc w:val="both"/>
        <w:rPr>
          <w:rFonts w:cs="Arial"/>
          <w:sz w:val="24"/>
        </w:rPr>
      </w:pPr>
      <w:r w:rsidRPr="00220D3D">
        <w:rPr>
          <w:rFonts w:cs="Arial"/>
          <w:sz w:val="24"/>
        </w:rPr>
        <w:t>−</w:t>
      </w:r>
      <w:r w:rsidRPr="00220D3D">
        <w:rPr>
          <w:rFonts w:cs="Arial"/>
          <w:sz w:val="24"/>
        </w:rPr>
        <w:tab/>
        <w:t>den Abschluss einer mindestens zehnjährigen allgemeinbildenden Schulbildung an einer deutschsprachigen Schule</w:t>
      </w:r>
      <w:r w:rsidR="00791366">
        <w:rPr>
          <w:rFonts w:cs="Arial"/>
          <w:sz w:val="24"/>
        </w:rPr>
        <w:t xml:space="preserve"> oder</w:t>
      </w:r>
      <w:r w:rsidRPr="00220D3D">
        <w:rPr>
          <w:rFonts w:cs="Arial"/>
          <w:sz w:val="24"/>
        </w:rPr>
        <w:t xml:space="preserve"> </w:t>
      </w:r>
    </w:p>
    <w:p w14:paraId="3BFC3964" w14:textId="587B4076" w:rsidR="00220D3D" w:rsidRDefault="00220D3D" w:rsidP="0059762D">
      <w:pPr>
        <w:autoSpaceDE w:val="0"/>
        <w:autoSpaceDN w:val="0"/>
        <w:adjustRightInd w:val="0"/>
        <w:spacing w:line="360" w:lineRule="auto"/>
        <w:ind w:left="705" w:hanging="705"/>
        <w:jc w:val="both"/>
        <w:rPr>
          <w:rFonts w:cs="Arial"/>
          <w:sz w:val="24"/>
        </w:rPr>
      </w:pPr>
      <w:r w:rsidRPr="00220D3D">
        <w:rPr>
          <w:rFonts w:cs="Arial"/>
          <w:sz w:val="24"/>
        </w:rPr>
        <w:t xml:space="preserve">− </w:t>
      </w:r>
      <w:r w:rsidR="00843A8A">
        <w:rPr>
          <w:rFonts w:cs="Arial"/>
          <w:sz w:val="24"/>
        </w:rPr>
        <w:tab/>
      </w:r>
      <w:r w:rsidRPr="00220D3D">
        <w:rPr>
          <w:rFonts w:cs="Arial"/>
          <w:sz w:val="24"/>
        </w:rPr>
        <w:t>den Abschluss einer mindestens dreijährigen Berufsausbildung in deutscher Sprache erworben hat</w:t>
      </w:r>
      <w:r w:rsidR="004A6ACF">
        <w:rPr>
          <w:rFonts w:cs="Arial"/>
          <w:sz w:val="24"/>
        </w:rPr>
        <w:t xml:space="preserve"> oder</w:t>
      </w:r>
    </w:p>
    <w:p w14:paraId="09B2988C" w14:textId="5437E4F5" w:rsidR="00CB668A" w:rsidRDefault="008A61C4" w:rsidP="0059762D">
      <w:pPr>
        <w:autoSpaceDE w:val="0"/>
        <w:autoSpaceDN w:val="0"/>
        <w:adjustRightInd w:val="0"/>
        <w:spacing w:line="360" w:lineRule="auto"/>
        <w:ind w:left="705" w:hanging="705"/>
        <w:jc w:val="both"/>
        <w:rPr>
          <w:rFonts w:cs="Arial"/>
        </w:rPr>
      </w:pPr>
      <w:r w:rsidRPr="00220D3D">
        <w:rPr>
          <w:rFonts w:cs="Arial"/>
          <w:sz w:val="24"/>
        </w:rPr>
        <w:t xml:space="preserve">− </w:t>
      </w:r>
      <w:r>
        <w:rPr>
          <w:rFonts w:cs="Arial"/>
          <w:sz w:val="24"/>
        </w:rPr>
        <w:tab/>
      </w:r>
      <w:r w:rsidR="00CB668A" w:rsidRPr="004A6ACF">
        <w:rPr>
          <w:rFonts w:cs="Arial"/>
          <w:sz w:val="24"/>
        </w:rPr>
        <w:t>ein von einer Bundes- oder Landesbehörde durchgeführtes, getragenes oder anerkanntes Programm zur Gewinnung ausländischer Fachkräfte in Gesundheitsfachberufen, das auch einen berufsbezogenen Deutschkurs (mindestens Niveau GER B2, bei Logopädinnen und Logopäden Niveau GER C2), erfolgreich abgeschlossen hat.</w:t>
      </w:r>
      <w:r w:rsidR="00CB668A">
        <w:rPr>
          <w:rFonts w:cs="Arial"/>
        </w:rPr>
        <w:t xml:space="preserve"> </w:t>
      </w:r>
    </w:p>
    <w:p w14:paraId="785AC66F" w14:textId="2392DE8B" w:rsidR="00CB668A" w:rsidRPr="00CB668A" w:rsidRDefault="00CB668A" w:rsidP="0059762D">
      <w:pPr>
        <w:pStyle w:val="Listenabsatz"/>
        <w:autoSpaceDE w:val="0"/>
        <w:autoSpaceDN w:val="0"/>
        <w:adjustRightInd w:val="0"/>
        <w:spacing w:line="360" w:lineRule="auto"/>
        <w:jc w:val="both"/>
        <w:rPr>
          <w:rFonts w:cs="Arial"/>
        </w:rPr>
      </w:pPr>
      <w:r>
        <w:rPr>
          <w:rFonts w:cs="Arial"/>
        </w:rPr>
        <w:t xml:space="preserve">   </w:t>
      </w:r>
    </w:p>
    <w:p w14:paraId="5632938F" w14:textId="77777777" w:rsidR="00220D3D" w:rsidRPr="00220D3D" w:rsidRDefault="00220D3D" w:rsidP="0059762D">
      <w:pPr>
        <w:autoSpaceDE w:val="0"/>
        <w:autoSpaceDN w:val="0"/>
        <w:adjustRightInd w:val="0"/>
        <w:spacing w:line="360" w:lineRule="auto"/>
        <w:jc w:val="both"/>
        <w:rPr>
          <w:rFonts w:cs="Arial"/>
          <w:sz w:val="24"/>
        </w:rPr>
      </w:pPr>
    </w:p>
    <w:p w14:paraId="6D53B3CE" w14:textId="77777777" w:rsidR="00220D3D" w:rsidRPr="00220D3D" w:rsidRDefault="00220D3D" w:rsidP="0059762D">
      <w:pPr>
        <w:autoSpaceDE w:val="0"/>
        <w:autoSpaceDN w:val="0"/>
        <w:adjustRightInd w:val="0"/>
        <w:spacing w:line="360" w:lineRule="auto"/>
        <w:jc w:val="both"/>
        <w:rPr>
          <w:rFonts w:cs="Arial"/>
          <w:sz w:val="24"/>
        </w:rPr>
      </w:pPr>
      <w:r w:rsidRPr="00220D3D">
        <w:rPr>
          <w:rFonts w:cs="Arial"/>
          <w:sz w:val="24"/>
        </w:rPr>
        <w:t xml:space="preserve">II.2 Sofern der Nachweis nicht nach II.1. als erbracht gilt, gelten die für die Berufsausübung erforderlichen Sprachkenntnisse durch Vorlage einer Bescheinigung über einen nachfolgend präzisierten, erfolgreich abgelegten Sprachtest, der nicht länger als drei Jahre zurückliegen darf, als nachgewiesen. </w:t>
      </w:r>
    </w:p>
    <w:p w14:paraId="3F25E464" w14:textId="77777777" w:rsidR="00220D3D" w:rsidRPr="00220D3D" w:rsidRDefault="00220D3D" w:rsidP="0059762D">
      <w:pPr>
        <w:autoSpaceDE w:val="0"/>
        <w:autoSpaceDN w:val="0"/>
        <w:adjustRightInd w:val="0"/>
        <w:spacing w:line="360" w:lineRule="auto"/>
        <w:jc w:val="both"/>
        <w:rPr>
          <w:rFonts w:cs="Arial"/>
          <w:sz w:val="24"/>
        </w:rPr>
      </w:pPr>
    </w:p>
    <w:p w14:paraId="2BB7A23A" w14:textId="77777777" w:rsidR="00220D3D" w:rsidRPr="00220D3D" w:rsidRDefault="00220D3D" w:rsidP="0059762D">
      <w:pPr>
        <w:autoSpaceDE w:val="0"/>
        <w:autoSpaceDN w:val="0"/>
        <w:adjustRightInd w:val="0"/>
        <w:spacing w:line="360" w:lineRule="auto"/>
        <w:jc w:val="both"/>
        <w:rPr>
          <w:rFonts w:cs="Arial"/>
          <w:sz w:val="24"/>
        </w:rPr>
      </w:pPr>
      <w:r w:rsidRPr="00220D3D">
        <w:rPr>
          <w:rFonts w:cs="Arial"/>
          <w:sz w:val="24"/>
        </w:rPr>
        <w:t xml:space="preserve">Dieser Sprachtest muss folgenden Mindestanforderungen genügen: </w:t>
      </w:r>
    </w:p>
    <w:p w14:paraId="3ED75300" w14:textId="77777777" w:rsidR="00220D3D" w:rsidRPr="00220D3D" w:rsidRDefault="00220D3D" w:rsidP="0059762D">
      <w:pPr>
        <w:autoSpaceDE w:val="0"/>
        <w:autoSpaceDN w:val="0"/>
        <w:adjustRightInd w:val="0"/>
        <w:spacing w:line="360" w:lineRule="auto"/>
        <w:jc w:val="both"/>
        <w:rPr>
          <w:rFonts w:cs="Arial"/>
          <w:sz w:val="24"/>
        </w:rPr>
      </w:pPr>
    </w:p>
    <w:p w14:paraId="65980F39" w14:textId="77777777" w:rsidR="00220D3D" w:rsidRPr="00220D3D" w:rsidRDefault="00220D3D" w:rsidP="0059762D">
      <w:pPr>
        <w:autoSpaceDE w:val="0"/>
        <w:autoSpaceDN w:val="0"/>
        <w:adjustRightInd w:val="0"/>
        <w:spacing w:line="360" w:lineRule="auto"/>
        <w:ind w:left="708"/>
        <w:jc w:val="both"/>
        <w:rPr>
          <w:rFonts w:cs="Arial"/>
          <w:sz w:val="24"/>
        </w:rPr>
      </w:pPr>
      <w:r w:rsidRPr="00220D3D">
        <w:rPr>
          <w:rFonts w:cs="Arial"/>
          <w:sz w:val="24"/>
        </w:rPr>
        <w:t>1. Der Sprachtest besteht aus drei Prüfungsszenarien und umfasst:</w:t>
      </w:r>
    </w:p>
    <w:p w14:paraId="158CF0F3" w14:textId="77777777" w:rsidR="00220D3D" w:rsidRPr="00220D3D" w:rsidRDefault="00220D3D" w:rsidP="0059762D">
      <w:pPr>
        <w:autoSpaceDE w:val="0"/>
        <w:autoSpaceDN w:val="0"/>
        <w:adjustRightInd w:val="0"/>
        <w:spacing w:line="360" w:lineRule="auto"/>
        <w:ind w:left="708"/>
        <w:jc w:val="both"/>
        <w:rPr>
          <w:rFonts w:cs="Arial"/>
          <w:sz w:val="24"/>
        </w:rPr>
      </w:pPr>
      <w:r w:rsidRPr="00220D3D">
        <w:rPr>
          <w:rFonts w:cs="Arial"/>
          <w:sz w:val="24"/>
        </w:rPr>
        <w:t xml:space="preserve"> </w:t>
      </w:r>
    </w:p>
    <w:p w14:paraId="5B045BB0" w14:textId="77777777" w:rsidR="00220D3D" w:rsidRPr="00220D3D" w:rsidRDefault="00220D3D" w:rsidP="0059762D">
      <w:pPr>
        <w:autoSpaceDE w:val="0"/>
        <w:autoSpaceDN w:val="0"/>
        <w:adjustRightInd w:val="0"/>
        <w:spacing w:line="360" w:lineRule="auto"/>
        <w:ind w:left="1413" w:hanging="705"/>
        <w:jc w:val="both"/>
        <w:rPr>
          <w:rFonts w:cs="Arial"/>
          <w:sz w:val="24"/>
        </w:rPr>
      </w:pPr>
      <w:r w:rsidRPr="00220D3D">
        <w:rPr>
          <w:rFonts w:cs="Arial"/>
          <w:sz w:val="24"/>
        </w:rPr>
        <w:t xml:space="preserve">− </w:t>
      </w:r>
      <w:r w:rsidRPr="00220D3D">
        <w:rPr>
          <w:rFonts w:cs="Arial"/>
          <w:sz w:val="24"/>
        </w:rPr>
        <w:tab/>
        <w:t xml:space="preserve">ein simuliertes Berufsangehöriger-Patienten-Gespräch, in dem die unter I. in Bezug auf die Kommunikation zwischen Berufsangehörigen und Patienten beschriebenen Anforderungen unter Beweis gestellt werden (20 Minuten ohne Vorbereitungszeit), </w:t>
      </w:r>
    </w:p>
    <w:p w14:paraId="513E5EBB" w14:textId="77777777" w:rsidR="00220D3D" w:rsidRPr="00220D3D" w:rsidRDefault="00220D3D" w:rsidP="0059762D">
      <w:pPr>
        <w:autoSpaceDE w:val="0"/>
        <w:autoSpaceDN w:val="0"/>
        <w:adjustRightInd w:val="0"/>
        <w:spacing w:line="360" w:lineRule="auto"/>
        <w:ind w:left="708"/>
        <w:jc w:val="both"/>
        <w:rPr>
          <w:rFonts w:cs="Arial"/>
          <w:sz w:val="24"/>
        </w:rPr>
      </w:pPr>
    </w:p>
    <w:p w14:paraId="60C50612" w14:textId="77777777" w:rsidR="00220D3D" w:rsidRPr="00220D3D" w:rsidRDefault="00220D3D" w:rsidP="0059762D">
      <w:pPr>
        <w:autoSpaceDE w:val="0"/>
        <w:autoSpaceDN w:val="0"/>
        <w:adjustRightInd w:val="0"/>
        <w:spacing w:line="360" w:lineRule="auto"/>
        <w:ind w:left="1413" w:hanging="705"/>
        <w:jc w:val="both"/>
        <w:rPr>
          <w:rFonts w:cs="Arial"/>
          <w:sz w:val="24"/>
        </w:rPr>
      </w:pPr>
      <w:r w:rsidRPr="00220D3D">
        <w:rPr>
          <w:rFonts w:cs="Arial"/>
          <w:sz w:val="24"/>
        </w:rPr>
        <w:t xml:space="preserve">− </w:t>
      </w:r>
      <w:r w:rsidRPr="00220D3D">
        <w:rPr>
          <w:rFonts w:cs="Arial"/>
          <w:sz w:val="24"/>
        </w:rPr>
        <w:tab/>
        <w:t xml:space="preserve">ein simuliertes Gespräch mit einem Angehörigen derselben Berufsgruppe oder dem Angehörigen einer anderen Berufsgruppe (beispielsweise Arzt/Ärztin; Apotheker/Apothekerin; Krankenpflegehelfer/ </w:t>
      </w:r>
      <w:proofErr w:type="gramStart"/>
      <w:r w:rsidRPr="00220D3D">
        <w:rPr>
          <w:rFonts w:cs="Arial"/>
          <w:sz w:val="24"/>
        </w:rPr>
        <w:t>Krankenpflegehelferin)  zum</w:t>
      </w:r>
      <w:proofErr w:type="gramEnd"/>
      <w:r w:rsidRPr="00220D3D">
        <w:rPr>
          <w:rFonts w:cs="Arial"/>
          <w:sz w:val="24"/>
        </w:rPr>
        <w:t xml:space="preserve"> Nachweis der unter I. beschriebenen Anforderungen in Bezug auf die Zusammenarbeit im Team mit Kolleginnen und Kollegen oder Angehörigen anderer Berufsgruppen (20 Minuten ohne Vorbereitungszeit), </w:t>
      </w:r>
    </w:p>
    <w:p w14:paraId="0186CE17" w14:textId="77777777" w:rsidR="00220D3D" w:rsidRPr="00220D3D" w:rsidRDefault="00220D3D" w:rsidP="0059762D">
      <w:pPr>
        <w:autoSpaceDE w:val="0"/>
        <w:autoSpaceDN w:val="0"/>
        <w:adjustRightInd w:val="0"/>
        <w:spacing w:line="360" w:lineRule="auto"/>
        <w:ind w:left="708"/>
        <w:jc w:val="both"/>
        <w:rPr>
          <w:rFonts w:cs="Arial"/>
          <w:sz w:val="24"/>
        </w:rPr>
      </w:pPr>
    </w:p>
    <w:p w14:paraId="2B9CEAE6" w14:textId="77777777" w:rsidR="00220D3D" w:rsidRPr="00220D3D" w:rsidRDefault="00220D3D" w:rsidP="0059762D">
      <w:pPr>
        <w:autoSpaceDE w:val="0"/>
        <w:autoSpaceDN w:val="0"/>
        <w:adjustRightInd w:val="0"/>
        <w:spacing w:line="360" w:lineRule="auto"/>
        <w:ind w:left="1418" w:hanging="710"/>
        <w:jc w:val="both"/>
        <w:rPr>
          <w:rFonts w:cs="Arial"/>
          <w:sz w:val="24"/>
        </w:rPr>
      </w:pPr>
      <w:r w:rsidRPr="00220D3D">
        <w:rPr>
          <w:rFonts w:cs="Arial"/>
          <w:sz w:val="24"/>
        </w:rPr>
        <w:t xml:space="preserve">− </w:t>
      </w:r>
      <w:r w:rsidR="00843A8A">
        <w:rPr>
          <w:rFonts w:cs="Arial"/>
          <w:sz w:val="24"/>
        </w:rPr>
        <w:t xml:space="preserve">   </w:t>
      </w:r>
      <w:r w:rsidRPr="00220D3D">
        <w:rPr>
          <w:rFonts w:cs="Arial"/>
          <w:sz w:val="24"/>
        </w:rPr>
        <w:t>das Anfertigen eines in der jeweiligen Berufsausübung üblicherweise vorkommenden Schriftstückes (beispielsweise Planung und Dokumentationen der Handlungen) zum Nachweis der unter I. beschriebenen schriftlichen Sprachanforderungen (20 Minuten ohne Vorbereitungszeit).</w:t>
      </w:r>
    </w:p>
    <w:p w14:paraId="3DEC4948" w14:textId="77777777" w:rsidR="00220D3D" w:rsidRPr="00220D3D" w:rsidRDefault="00220D3D" w:rsidP="0059762D">
      <w:pPr>
        <w:autoSpaceDE w:val="0"/>
        <w:autoSpaceDN w:val="0"/>
        <w:adjustRightInd w:val="0"/>
        <w:spacing w:line="360" w:lineRule="auto"/>
        <w:ind w:left="708"/>
        <w:jc w:val="both"/>
        <w:rPr>
          <w:rFonts w:cs="Arial"/>
          <w:sz w:val="24"/>
        </w:rPr>
      </w:pPr>
    </w:p>
    <w:p w14:paraId="2CC41853" w14:textId="4908482A" w:rsidR="00220D3D" w:rsidRPr="00220D3D" w:rsidRDefault="00220D3D" w:rsidP="0059762D">
      <w:pPr>
        <w:autoSpaceDE w:val="0"/>
        <w:autoSpaceDN w:val="0"/>
        <w:adjustRightInd w:val="0"/>
        <w:spacing w:line="360" w:lineRule="auto"/>
        <w:ind w:left="708"/>
        <w:jc w:val="both"/>
        <w:rPr>
          <w:rFonts w:cs="Arial"/>
          <w:sz w:val="24"/>
        </w:rPr>
      </w:pPr>
      <w:r w:rsidRPr="00220D3D">
        <w:rPr>
          <w:rFonts w:cs="Arial"/>
          <w:sz w:val="24"/>
        </w:rPr>
        <w:t xml:space="preserve">Der Sprachtest dient vor allem der Überprüfung des Hörverstehens sowie der mündlichen und schriftlichen Ausdrucksfähigkeit. Das Fachwissen der Antragstellenden darf in diesem Zusammenhang nicht überprüft werden. </w:t>
      </w:r>
      <w:r w:rsidR="00812ADF">
        <w:rPr>
          <w:rFonts w:cs="Arial"/>
          <w:sz w:val="24"/>
        </w:rPr>
        <w:t>Die Bewertung innerhalb der einzelnen Prüfungss</w:t>
      </w:r>
      <w:r w:rsidR="00BC3D05">
        <w:rPr>
          <w:rFonts w:cs="Arial"/>
          <w:sz w:val="24"/>
        </w:rPr>
        <w:t>z</w:t>
      </w:r>
      <w:r w:rsidR="00812ADF">
        <w:rPr>
          <w:rFonts w:cs="Arial"/>
          <w:sz w:val="24"/>
        </w:rPr>
        <w:t>enarien muss die unterschiedlichen Anforderungen an die Kommunikation im jeweiligen Gesundheitsfachberuf berücksichtigen.</w:t>
      </w:r>
    </w:p>
    <w:p w14:paraId="79E5FD1E" w14:textId="77777777" w:rsidR="00220D3D" w:rsidRPr="00220D3D" w:rsidRDefault="00220D3D" w:rsidP="0059762D">
      <w:pPr>
        <w:autoSpaceDE w:val="0"/>
        <w:autoSpaceDN w:val="0"/>
        <w:adjustRightInd w:val="0"/>
        <w:spacing w:line="360" w:lineRule="auto"/>
        <w:ind w:left="708"/>
        <w:jc w:val="both"/>
        <w:rPr>
          <w:rFonts w:cs="Arial"/>
          <w:sz w:val="24"/>
        </w:rPr>
      </w:pPr>
    </w:p>
    <w:p w14:paraId="072C675B" w14:textId="5BE1A024" w:rsidR="00220D3D" w:rsidRPr="00220D3D" w:rsidRDefault="00220D3D" w:rsidP="0059762D">
      <w:pPr>
        <w:autoSpaceDE w:val="0"/>
        <w:autoSpaceDN w:val="0"/>
        <w:adjustRightInd w:val="0"/>
        <w:spacing w:line="360" w:lineRule="auto"/>
        <w:ind w:left="708"/>
        <w:jc w:val="both"/>
        <w:rPr>
          <w:rFonts w:cs="Arial"/>
          <w:sz w:val="24"/>
        </w:rPr>
      </w:pPr>
      <w:r w:rsidRPr="00220D3D">
        <w:rPr>
          <w:rFonts w:cs="Arial"/>
          <w:sz w:val="24"/>
        </w:rPr>
        <w:t xml:space="preserve">2. Der Sprachtest findet in Form einer Einzelprüfung statt. Die Bewertung des Sprachtests erfolgt durch mindestens zwei Prüferinnen oder Prüfer. Eine Prüferin bzw. ein Prüfer </w:t>
      </w:r>
      <w:r w:rsidR="00577136">
        <w:rPr>
          <w:rFonts w:cs="Arial"/>
          <w:sz w:val="24"/>
        </w:rPr>
        <w:t>soll</w:t>
      </w:r>
      <w:r w:rsidRPr="00220D3D">
        <w:rPr>
          <w:rFonts w:cs="Arial"/>
          <w:sz w:val="24"/>
        </w:rPr>
        <w:t xml:space="preserve"> selbst der Berufsgruppe angehören, der auch der oder die Antragstellende angehört. </w:t>
      </w:r>
      <w:r w:rsidR="00577136">
        <w:rPr>
          <w:rFonts w:cs="Arial"/>
          <w:sz w:val="24"/>
        </w:rPr>
        <w:t xml:space="preserve">Jedenfalls muss sie oder er einem anderen Gesundheitsfachberuf </w:t>
      </w:r>
      <w:r w:rsidR="00F8249C">
        <w:rPr>
          <w:rFonts w:cs="Arial"/>
          <w:sz w:val="24"/>
        </w:rPr>
        <w:t xml:space="preserve">oder einem fachlich geeigneten akademischen Beruf </w:t>
      </w:r>
      <w:r w:rsidR="00577136">
        <w:rPr>
          <w:rFonts w:cs="Arial"/>
          <w:sz w:val="24"/>
        </w:rPr>
        <w:t xml:space="preserve">angehören. </w:t>
      </w:r>
      <w:r w:rsidRPr="00220D3D">
        <w:rPr>
          <w:rFonts w:cs="Arial"/>
          <w:sz w:val="24"/>
        </w:rPr>
        <w:t>Die Prüferin oder der Prüfer sollen Deutsch als Muttersprache beherrschen.</w:t>
      </w:r>
    </w:p>
    <w:p w14:paraId="4D85C07C" w14:textId="77777777" w:rsidR="00220D3D" w:rsidRPr="00220D3D" w:rsidRDefault="00220D3D" w:rsidP="0059762D">
      <w:pPr>
        <w:autoSpaceDE w:val="0"/>
        <w:autoSpaceDN w:val="0"/>
        <w:adjustRightInd w:val="0"/>
        <w:spacing w:line="360" w:lineRule="auto"/>
        <w:ind w:left="708"/>
        <w:jc w:val="both"/>
        <w:rPr>
          <w:rFonts w:cs="Arial"/>
          <w:sz w:val="24"/>
        </w:rPr>
      </w:pPr>
    </w:p>
    <w:p w14:paraId="1F363841" w14:textId="3CB2D5E6" w:rsidR="00220D3D" w:rsidRPr="00220D3D" w:rsidRDefault="00220D3D" w:rsidP="0059762D">
      <w:pPr>
        <w:autoSpaceDE w:val="0"/>
        <w:autoSpaceDN w:val="0"/>
        <w:adjustRightInd w:val="0"/>
        <w:spacing w:line="360" w:lineRule="auto"/>
        <w:ind w:left="708"/>
        <w:jc w:val="both"/>
        <w:rPr>
          <w:rFonts w:cs="Arial"/>
          <w:sz w:val="24"/>
        </w:rPr>
      </w:pPr>
      <w:r w:rsidRPr="00220D3D">
        <w:rPr>
          <w:rFonts w:cs="Arial"/>
          <w:sz w:val="24"/>
        </w:rPr>
        <w:t xml:space="preserve">Die andere Prüferin </w:t>
      </w:r>
      <w:r w:rsidR="00F8249C">
        <w:rPr>
          <w:rFonts w:cs="Arial"/>
          <w:sz w:val="24"/>
        </w:rPr>
        <w:t>oder</w:t>
      </w:r>
      <w:r w:rsidRPr="00220D3D">
        <w:rPr>
          <w:rFonts w:cs="Arial"/>
          <w:sz w:val="24"/>
        </w:rPr>
        <w:t xml:space="preserve"> der andere Prüfer </w:t>
      </w:r>
      <w:r w:rsidR="00F8249C">
        <w:rPr>
          <w:rFonts w:cs="Arial"/>
          <w:sz w:val="24"/>
        </w:rPr>
        <w:t>sollte</w:t>
      </w:r>
      <w:r w:rsidR="00F8249C" w:rsidRPr="00220D3D">
        <w:rPr>
          <w:rFonts w:cs="Arial"/>
          <w:sz w:val="24"/>
        </w:rPr>
        <w:t xml:space="preserve"> </w:t>
      </w:r>
      <w:r w:rsidRPr="00220D3D">
        <w:rPr>
          <w:rFonts w:cs="Arial"/>
          <w:sz w:val="24"/>
        </w:rPr>
        <w:t xml:space="preserve">die Voraussetzungen von § 15 Absatz 1 Integrationskursverordnung erfüllen oder über eine vom Bundesamt für Migration und Flüchtlinge zugelassene Zusatzqualifikation für Deutsch als </w:t>
      </w:r>
      <w:proofErr w:type="gramStart"/>
      <w:r w:rsidRPr="00220D3D">
        <w:rPr>
          <w:rFonts w:cs="Arial"/>
          <w:sz w:val="24"/>
        </w:rPr>
        <w:t>Zweitsprache  verfügen</w:t>
      </w:r>
      <w:proofErr w:type="gramEnd"/>
      <w:r w:rsidRPr="00220D3D">
        <w:rPr>
          <w:rFonts w:cs="Arial"/>
          <w:sz w:val="24"/>
        </w:rPr>
        <w:t xml:space="preserve"> (http://www.bamf.de/DE/Infothek/Lehrkraefte/Zusatzqualifikation/zusatzqualifikation-node.html). </w:t>
      </w:r>
      <w:r w:rsidR="00F8249C">
        <w:rPr>
          <w:rFonts w:cs="Arial"/>
          <w:sz w:val="24"/>
        </w:rPr>
        <w:t>Andernfalls muss die andere Prüferin oder der andere Prüfer die Voraussetzungen, die in den Sätzen 3 bis 5 beschrieben sind, erfüllen.</w:t>
      </w:r>
    </w:p>
    <w:p w14:paraId="7E18DBF8" w14:textId="77777777" w:rsidR="00220D3D" w:rsidRPr="00220D3D" w:rsidRDefault="00220D3D" w:rsidP="0059762D">
      <w:pPr>
        <w:autoSpaceDE w:val="0"/>
        <w:autoSpaceDN w:val="0"/>
        <w:adjustRightInd w:val="0"/>
        <w:spacing w:line="360" w:lineRule="auto"/>
        <w:ind w:left="708"/>
        <w:jc w:val="both"/>
        <w:rPr>
          <w:rFonts w:cs="Arial"/>
          <w:sz w:val="24"/>
        </w:rPr>
      </w:pPr>
    </w:p>
    <w:p w14:paraId="1ABBA871" w14:textId="7CC52CE2" w:rsidR="00220D3D" w:rsidRPr="00220D3D" w:rsidRDefault="00220D3D" w:rsidP="0059762D">
      <w:pPr>
        <w:autoSpaceDE w:val="0"/>
        <w:autoSpaceDN w:val="0"/>
        <w:adjustRightInd w:val="0"/>
        <w:spacing w:line="360" w:lineRule="auto"/>
        <w:ind w:left="708"/>
        <w:jc w:val="both"/>
        <w:rPr>
          <w:rFonts w:cs="Arial"/>
          <w:sz w:val="24"/>
        </w:rPr>
      </w:pPr>
      <w:r w:rsidRPr="00220D3D">
        <w:rPr>
          <w:rFonts w:cs="Arial"/>
          <w:sz w:val="24"/>
        </w:rPr>
        <w:t xml:space="preserve">Prüferinnen und Prüfer, die dem Bewertungsgremium als Berufsangehörige angehören und </w:t>
      </w:r>
      <w:r w:rsidR="00F8249C">
        <w:rPr>
          <w:rFonts w:cs="Arial"/>
          <w:sz w:val="24"/>
        </w:rPr>
        <w:t xml:space="preserve">nicht Deutsch als Muttersprache </w:t>
      </w:r>
      <w:proofErr w:type="gramStart"/>
      <w:r w:rsidR="00F8249C">
        <w:rPr>
          <w:rFonts w:cs="Arial"/>
          <w:sz w:val="24"/>
        </w:rPr>
        <w:t xml:space="preserve">beherrschen </w:t>
      </w:r>
      <w:r w:rsidRPr="00220D3D">
        <w:rPr>
          <w:rFonts w:cs="Arial"/>
          <w:sz w:val="24"/>
        </w:rPr>
        <w:t>,</w:t>
      </w:r>
      <w:proofErr w:type="gramEnd"/>
      <w:r w:rsidRPr="00220D3D">
        <w:rPr>
          <w:rFonts w:cs="Arial"/>
          <w:sz w:val="24"/>
        </w:rPr>
        <w:t xml:space="preserve"> müssen über eine in Deutschland erteilte Erlaubnis zum Führen der Berufsbezeichnung</w:t>
      </w:r>
      <w:r w:rsidR="00F8249C">
        <w:rPr>
          <w:rFonts w:cs="Arial"/>
          <w:sz w:val="24"/>
        </w:rPr>
        <w:t xml:space="preserve"> oder Approbation</w:t>
      </w:r>
      <w:r w:rsidRPr="00220D3D">
        <w:rPr>
          <w:rFonts w:cs="Arial"/>
          <w:sz w:val="24"/>
        </w:rPr>
        <w:t xml:space="preserve"> und mehrjährige Berufserfahrung in Deutschland verfügen. </w:t>
      </w:r>
    </w:p>
    <w:p w14:paraId="2C39A788" w14:textId="77777777" w:rsidR="00220D3D" w:rsidRPr="00220D3D" w:rsidRDefault="00220D3D" w:rsidP="0059762D">
      <w:pPr>
        <w:autoSpaceDE w:val="0"/>
        <w:autoSpaceDN w:val="0"/>
        <w:adjustRightInd w:val="0"/>
        <w:spacing w:line="360" w:lineRule="auto"/>
        <w:ind w:left="708"/>
        <w:jc w:val="both"/>
        <w:rPr>
          <w:rFonts w:cs="Arial"/>
          <w:sz w:val="24"/>
        </w:rPr>
      </w:pPr>
    </w:p>
    <w:p w14:paraId="3ADCD3E3" w14:textId="77777777" w:rsidR="00220D3D" w:rsidRPr="00220D3D" w:rsidRDefault="00220D3D" w:rsidP="0059762D">
      <w:pPr>
        <w:autoSpaceDE w:val="0"/>
        <w:autoSpaceDN w:val="0"/>
        <w:adjustRightInd w:val="0"/>
        <w:spacing w:line="360" w:lineRule="auto"/>
        <w:ind w:left="708"/>
        <w:jc w:val="both"/>
        <w:rPr>
          <w:rFonts w:cs="Arial"/>
          <w:sz w:val="24"/>
        </w:rPr>
      </w:pPr>
      <w:r w:rsidRPr="00220D3D">
        <w:rPr>
          <w:rFonts w:cs="Arial"/>
          <w:sz w:val="24"/>
        </w:rPr>
        <w:t xml:space="preserve">3. Der Sprachtest wurde erfolgreich abgelegt, wenn das Bewertungsgremium zu der Feststellung gelangt ist, dass der oder die Antragstellende alle unter I. für die entsprechende Berufsgruppe beschriebenen Sprachanforderungen erfüllt. Wird der Sprachtest wiederholt, muss er als Ganzes wiederholt werden. Die Anzahl der Wiederholungsmöglichkeiten ist nicht begrenzt. </w:t>
      </w:r>
    </w:p>
    <w:p w14:paraId="44B9903E" w14:textId="77777777" w:rsidR="00220D3D" w:rsidRPr="00220D3D" w:rsidRDefault="00220D3D" w:rsidP="0059762D">
      <w:pPr>
        <w:autoSpaceDE w:val="0"/>
        <w:autoSpaceDN w:val="0"/>
        <w:adjustRightInd w:val="0"/>
        <w:spacing w:line="360" w:lineRule="auto"/>
        <w:jc w:val="both"/>
        <w:rPr>
          <w:rFonts w:cs="Arial"/>
          <w:sz w:val="24"/>
        </w:rPr>
      </w:pPr>
    </w:p>
    <w:p w14:paraId="1DDF8021" w14:textId="77EF340E" w:rsidR="00220D3D" w:rsidRPr="00220D3D" w:rsidRDefault="00220D3D" w:rsidP="0059762D">
      <w:pPr>
        <w:autoSpaceDE w:val="0"/>
        <w:autoSpaceDN w:val="0"/>
        <w:adjustRightInd w:val="0"/>
        <w:spacing w:line="360" w:lineRule="auto"/>
        <w:jc w:val="both"/>
        <w:rPr>
          <w:rFonts w:cs="Arial"/>
          <w:sz w:val="24"/>
        </w:rPr>
      </w:pPr>
      <w:r w:rsidRPr="00220D3D">
        <w:rPr>
          <w:rFonts w:cs="Arial"/>
          <w:sz w:val="24"/>
        </w:rPr>
        <w:t>Die Länder können bestimmen, dass der Sprachtest bei der für die Erteilung der Erlaubnis zum Führen der Berufsbezeichnung zuständigen Behörde, einer Berufskammer</w:t>
      </w:r>
      <w:r w:rsidR="009570BD">
        <w:rPr>
          <w:rFonts w:cs="Arial"/>
          <w:sz w:val="24"/>
        </w:rPr>
        <w:t>, einer vergleichbaren Berufsvertretung</w:t>
      </w:r>
      <w:r w:rsidRPr="00220D3D">
        <w:rPr>
          <w:rFonts w:cs="Arial"/>
          <w:sz w:val="24"/>
        </w:rPr>
        <w:t xml:space="preserve"> oder einer anderen </w:t>
      </w:r>
      <w:r w:rsidR="008C049C">
        <w:rPr>
          <w:rFonts w:cs="Arial"/>
          <w:sz w:val="24"/>
        </w:rPr>
        <w:t xml:space="preserve">autorisierten </w:t>
      </w:r>
      <w:r w:rsidRPr="00220D3D">
        <w:rPr>
          <w:rFonts w:cs="Arial"/>
          <w:sz w:val="24"/>
        </w:rPr>
        <w:t xml:space="preserve">Stelle (beispielsweise einer entsprechenden Schule des Gesundheitswesens) abgelegt werden muss. </w:t>
      </w:r>
    </w:p>
    <w:p w14:paraId="22433128" w14:textId="77777777" w:rsidR="00220D3D" w:rsidRPr="00220D3D" w:rsidRDefault="00220D3D" w:rsidP="0059762D">
      <w:pPr>
        <w:autoSpaceDE w:val="0"/>
        <w:autoSpaceDN w:val="0"/>
        <w:adjustRightInd w:val="0"/>
        <w:spacing w:line="360" w:lineRule="auto"/>
        <w:jc w:val="both"/>
        <w:rPr>
          <w:rFonts w:cs="Arial"/>
          <w:sz w:val="24"/>
        </w:rPr>
      </w:pPr>
    </w:p>
    <w:p w14:paraId="581E8E59" w14:textId="3048501E" w:rsidR="0028528A" w:rsidRDefault="00220D3D" w:rsidP="0059762D">
      <w:pPr>
        <w:autoSpaceDE w:val="0"/>
        <w:autoSpaceDN w:val="0"/>
        <w:adjustRightInd w:val="0"/>
        <w:spacing w:line="360" w:lineRule="auto"/>
        <w:jc w:val="both"/>
        <w:rPr>
          <w:rFonts w:cs="Arial"/>
          <w:sz w:val="24"/>
        </w:rPr>
      </w:pPr>
      <w:r w:rsidRPr="00220D3D">
        <w:rPr>
          <w:rFonts w:cs="Arial"/>
          <w:sz w:val="24"/>
        </w:rPr>
        <w:t xml:space="preserve">Die Länder streben dabei eine bundeseinheitliche </w:t>
      </w:r>
      <w:proofErr w:type="gramStart"/>
      <w:r w:rsidRPr="00220D3D">
        <w:rPr>
          <w:rFonts w:cs="Arial"/>
          <w:sz w:val="24"/>
        </w:rPr>
        <w:t>Vorgehensweise  und</w:t>
      </w:r>
      <w:proofErr w:type="gramEnd"/>
      <w:r w:rsidRPr="00220D3D">
        <w:rPr>
          <w:rFonts w:cs="Arial"/>
          <w:sz w:val="24"/>
        </w:rPr>
        <w:t xml:space="preserve"> die Einbeziehung de</w:t>
      </w:r>
      <w:r w:rsidR="004E38F8">
        <w:rPr>
          <w:rFonts w:cs="Arial"/>
          <w:sz w:val="24"/>
        </w:rPr>
        <w:t>s</w:t>
      </w:r>
      <w:r w:rsidRPr="00220D3D">
        <w:rPr>
          <w:rFonts w:cs="Arial"/>
          <w:sz w:val="24"/>
        </w:rPr>
        <w:t xml:space="preserve"> </w:t>
      </w:r>
      <w:r w:rsidR="004E38F8">
        <w:rPr>
          <w:rFonts w:cs="Arial"/>
          <w:sz w:val="24"/>
        </w:rPr>
        <w:t xml:space="preserve">Förderprogramms Integration durch Qualifizierung – IQ an (Fachstelle Berufsbezogenes Deutsch und IQ-Landesnetzwerke). </w:t>
      </w:r>
      <w:r w:rsidR="0028528A">
        <w:rPr>
          <w:rFonts w:cs="Arial"/>
          <w:sz w:val="24"/>
        </w:rPr>
        <w:t xml:space="preserve"> Dieses leistet bei Bedarf fachliche Unterstützung, indem auf der Grundlage von Sprachbedarfsermittlungen nach Vorgaben der zuständigen Stellen und Berufsverbände berufsspezifische Prüfungsszenarien für die unterschiedlichen Gesundheitsfachberufe entwickelt werden.</w:t>
      </w:r>
    </w:p>
    <w:p w14:paraId="06C183BB" w14:textId="0CF0A163" w:rsidR="00220D3D" w:rsidRPr="00220D3D" w:rsidRDefault="00220D3D" w:rsidP="0059762D">
      <w:pPr>
        <w:autoSpaceDE w:val="0"/>
        <w:autoSpaceDN w:val="0"/>
        <w:adjustRightInd w:val="0"/>
        <w:spacing w:line="360" w:lineRule="auto"/>
        <w:jc w:val="both"/>
        <w:rPr>
          <w:rFonts w:cs="Arial"/>
          <w:sz w:val="24"/>
        </w:rPr>
      </w:pPr>
      <w:r w:rsidRPr="00220D3D">
        <w:rPr>
          <w:rFonts w:cs="Arial"/>
          <w:sz w:val="24"/>
        </w:rPr>
        <w:t>Wurde durch die zuständige Behörde, eine beauftragte Berufskammer</w:t>
      </w:r>
      <w:r w:rsidR="009570BD">
        <w:rPr>
          <w:rFonts w:cs="Arial"/>
          <w:sz w:val="24"/>
        </w:rPr>
        <w:t>, eine vergleichbare Berufsvertretung</w:t>
      </w:r>
      <w:r w:rsidRPr="00220D3D">
        <w:rPr>
          <w:rFonts w:cs="Arial"/>
          <w:sz w:val="24"/>
        </w:rPr>
        <w:t xml:space="preserve"> oder eine andere </w:t>
      </w:r>
      <w:r w:rsidR="005C6DEC">
        <w:rPr>
          <w:rFonts w:cs="Arial"/>
          <w:sz w:val="24"/>
        </w:rPr>
        <w:t xml:space="preserve">autorisierte </w:t>
      </w:r>
      <w:r w:rsidRPr="00220D3D">
        <w:rPr>
          <w:rFonts w:cs="Arial"/>
          <w:sz w:val="24"/>
        </w:rPr>
        <w:t xml:space="preserve">Stelle festgestellt, dass die oder der Antragstellende die unter I. für die entsprechende Berufsgruppe beschriebenen Sprachanforderungen erfüllt, so wird die entsprechende Bescheinigung auch in einem anderen Land als Nachweis der erforderlichen deutschen Sprachkenntnisse im Verfahren zur Erteilung der Erlaubnis zum Führen der Berufsbezeichnung akzeptiert. </w:t>
      </w:r>
    </w:p>
    <w:p w14:paraId="48E75940" w14:textId="77777777" w:rsidR="00220D3D" w:rsidRPr="00220D3D" w:rsidRDefault="00220D3D" w:rsidP="0059762D">
      <w:pPr>
        <w:autoSpaceDE w:val="0"/>
        <w:autoSpaceDN w:val="0"/>
        <w:adjustRightInd w:val="0"/>
        <w:spacing w:line="360" w:lineRule="auto"/>
        <w:jc w:val="both"/>
        <w:rPr>
          <w:rFonts w:cs="Arial"/>
          <w:sz w:val="24"/>
        </w:rPr>
      </w:pPr>
    </w:p>
    <w:p w14:paraId="6E57CE8E" w14:textId="77777777" w:rsidR="00220D3D" w:rsidRPr="00220D3D" w:rsidRDefault="00220D3D" w:rsidP="0059762D">
      <w:pPr>
        <w:autoSpaceDE w:val="0"/>
        <w:autoSpaceDN w:val="0"/>
        <w:adjustRightInd w:val="0"/>
        <w:spacing w:line="360" w:lineRule="auto"/>
        <w:jc w:val="both"/>
        <w:rPr>
          <w:rFonts w:cs="Arial"/>
          <w:sz w:val="24"/>
        </w:rPr>
      </w:pPr>
      <w:r w:rsidRPr="00220D3D">
        <w:rPr>
          <w:rFonts w:cs="Arial"/>
          <w:sz w:val="24"/>
        </w:rPr>
        <w:t>Die Länder können bezüglich der Prüfungsabnahme in den jeweiligen Gesundheitsfachberufen kooperieren.</w:t>
      </w:r>
    </w:p>
    <w:p w14:paraId="399C036A" w14:textId="77777777" w:rsidR="00220D3D" w:rsidRPr="00220D3D" w:rsidRDefault="00220D3D" w:rsidP="0059762D">
      <w:pPr>
        <w:autoSpaceDE w:val="0"/>
        <w:autoSpaceDN w:val="0"/>
        <w:adjustRightInd w:val="0"/>
        <w:spacing w:line="360" w:lineRule="auto"/>
        <w:jc w:val="both"/>
        <w:rPr>
          <w:rFonts w:cs="Arial"/>
          <w:sz w:val="24"/>
        </w:rPr>
      </w:pPr>
    </w:p>
    <w:p w14:paraId="313BCDA7" w14:textId="77777777" w:rsidR="00220D3D" w:rsidRDefault="00220D3D" w:rsidP="0059762D">
      <w:pPr>
        <w:autoSpaceDE w:val="0"/>
        <w:autoSpaceDN w:val="0"/>
        <w:adjustRightInd w:val="0"/>
        <w:spacing w:line="360" w:lineRule="auto"/>
        <w:jc w:val="both"/>
        <w:rPr>
          <w:rFonts w:cs="Arial"/>
          <w:sz w:val="24"/>
        </w:rPr>
      </w:pPr>
      <w:r w:rsidRPr="00220D3D">
        <w:rPr>
          <w:rFonts w:cs="Arial"/>
          <w:sz w:val="24"/>
        </w:rPr>
        <w:t xml:space="preserve">II.3 Andere als die nach II.1 und II.2 vorgesehenen Nachweise werden von den für die Erlaubnis zum Führen der Berufsbezeichnung zuständigen Behörden anerkannt, wenn sie geeignet sind, die unter I. beschriebenen Deutschkenntnisse zu belegen. </w:t>
      </w:r>
    </w:p>
    <w:p w14:paraId="76FBFADD" w14:textId="77777777" w:rsidR="003773FD" w:rsidRPr="00220D3D" w:rsidRDefault="003773FD" w:rsidP="0059762D">
      <w:pPr>
        <w:autoSpaceDE w:val="0"/>
        <w:autoSpaceDN w:val="0"/>
        <w:adjustRightInd w:val="0"/>
        <w:spacing w:line="360" w:lineRule="auto"/>
        <w:jc w:val="both"/>
        <w:rPr>
          <w:rFonts w:cs="Arial"/>
          <w:sz w:val="24"/>
        </w:rPr>
      </w:pPr>
    </w:p>
    <w:p w14:paraId="5E4D58D5" w14:textId="77777777" w:rsidR="000469CC" w:rsidRDefault="00220D3D" w:rsidP="0059762D">
      <w:pPr>
        <w:autoSpaceDE w:val="0"/>
        <w:autoSpaceDN w:val="0"/>
        <w:adjustRightInd w:val="0"/>
        <w:spacing w:line="360" w:lineRule="auto"/>
        <w:jc w:val="both"/>
        <w:rPr>
          <w:rFonts w:cs="Arial"/>
          <w:sz w:val="24"/>
        </w:rPr>
      </w:pPr>
      <w:r w:rsidRPr="00220D3D">
        <w:rPr>
          <w:rFonts w:cs="Arial"/>
          <w:sz w:val="24"/>
        </w:rPr>
        <w:t xml:space="preserve">Das jeweilige Land unterrichtet die anderen Länder und die einheitlichen </w:t>
      </w:r>
      <w:proofErr w:type="gramStart"/>
      <w:r w:rsidRPr="00220D3D">
        <w:rPr>
          <w:rFonts w:cs="Arial"/>
          <w:sz w:val="24"/>
        </w:rPr>
        <w:t>An-</w:t>
      </w:r>
      <w:proofErr w:type="spellStart"/>
      <w:r w:rsidRPr="00220D3D">
        <w:rPr>
          <w:rFonts w:cs="Arial"/>
          <w:sz w:val="24"/>
        </w:rPr>
        <w:t>sprechpartner</w:t>
      </w:r>
      <w:proofErr w:type="spellEnd"/>
      <w:proofErr w:type="gramEnd"/>
      <w:r w:rsidRPr="00220D3D">
        <w:rPr>
          <w:rFonts w:cs="Arial"/>
          <w:sz w:val="24"/>
        </w:rPr>
        <w:t xml:space="preserve"> in Deutschland gemäß Artikel 57 Absatz 1 der Richtlinie 2005/36/EG und die deutsche Beratungsstelle nach Artikel 57b der Richtlinie 2005/36/EG, wenn es gemäß Ziffer II.3 andere Institutionen zur Überprüfung anerkennt.</w:t>
      </w:r>
    </w:p>
    <w:p w14:paraId="5855C310" w14:textId="77777777" w:rsidR="000469CC" w:rsidRDefault="000469CC" w:rsidP="0059762D">
      <w:pPr>
        <w:pStyle w:val="Kopfzeile"/>
        <w:spacing w:line="360" w:lineRule="auto"/>
      </w:pPr>
    </w:p>
    <w:p w14:paraId="736FBE55" w14:textId="77777777" w:rsidR="00F8249C" w:rsidRDefault="00F8249C" w:rsidP="0059762D">
      <w:pPr>
        <w:pStyle w:val="Kopfzeile"/>
        <w:spacing w:line="360" w:lineRule="auto"/>
      </w:pPr>
    </w:p>
    <w:p w14:paraId="20E5B034" w14:textId="7088E9CD" w:rsidR="00F8249C" w:rsidRPr="00846656" w:rsidRDefault="00F8249C" w:rsidP="0059762D">
      <w:pPr>
        <w:pStyle w:val="Kopfzeile"/>
        <w:spacing w:line="360" w:lineRule="auto"/>
        <w:rPr>
          <w:sz w:val="24"/>
        </w:rPr>
      </w:pPr>
      <w:r w:rsidRPr="00846656">
        <w:rPr>
          <w:sz w:val="24"/>
        </w:rPr>
        <w:t>III. Umsetzungszeitpunkt</w:t>
      </w:r>
    </w:p>
    <w:p w14:paraId="339EDCC9" w14:textId="77777777" w:rsidR="00F8249C" w:rsidRPr="00846656" w:rsidRDefault="00F8249C" w:rsidP="0059762D">
      <w:pPr>
        <w:pStyle w:val="Kopfzeile"/>
        <w:spacing w:line="360" w:lineRule="auto"/>
        <w:rPr>
          <w:sz w:val="24"/>
        </w:rPr>
      </w:pPr>
    </w:p>
    <w:p w14:paraId="4F7E550F" w14:textId="0A8FFACF" w:rsidR="00F8249C" w:rsidRPr="00846656" w:rsidRDefault="00F8249C" w:rsidP="0059762D">
      <w:pPr>
        <w:pStyle w:val="Kopfzeile"/>
        <w:spacing w:line="360" w:lineRule="auto"/>
        <w:rPr>
          <w:sz w:val="24"/>
        </w:rPr>
      </w:pPr>
      <w:r w:rsidRPr="00846656">
        <w:rPr>
          <w:sz w:val="24"/>
        </w:rPr>
        <w:t>Die Länder streben eine Umsetzung dieses Eckpunktepapieres bis zum Jahresende 20</w:t>
      </w:r>
      <w:r w:rsidR="00846656">
        <w:rPr>
          <w:sz w:val="24"/>
        </w:rPr>
        <w:t>20</w:t>
      </w:r>
      <w:r w:rsidRPr="00846656">
        <w:rPr>
          <w:sz w:val="24"/>
        </w:rPr>
        <w:t xml:space="preserve"> an.</w:t>
      </w:r>
    </w:p>
    <w:sectPr w:rsidR="00F8249C" w:rsidRPr="00846656" w:rsidSect="00AC1B7E">
      <w:headerReference w:type="default" r:id="rId8"/>
      <w:footerReference w:type="default" r:id="rId9"/>
      <w:footerReference w:type="first" r:id="rId10"/>
      <w:pgSz w:w="11907" w:h="16840"/>
      <w:pgMar w:top="1134" w:right="1134" w:bottom="1021" w:left="1418" w:header="72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4132D" w14:textId="77777777" w:rsidR="001567C3" w:rsidRDefault="001567C3">
      <w:r>
        <w:separator/>
      </w:r>
    </w:p>
  </w:endnote>
  <w:endnote w:type="continuationSeparator" w:id="0">
    <w:p w14:paraId="65910E33" w14:textId="77777777" w:rsidR="001567C3" w:rsidRDefault="0015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17EF" w14:textId="0AEC3D1B" w:rsidR="00C36867" w:rsidRDefault="00C36867">
    <w:pPr>
      <w:pStyle w:val="Fuzeile"/>
      <w:jc w:val="right"/>
    </w:pPr>
    <w:r>
      <w:fldChar w:fldCharType="begin"/>
    </w:r>
    <w:r>
      <w:instrText xml:space="preserve">IF </w:instrText>
    </w:r>
    <w:r>
      <w:fldChar w:fldCharType="begin"/>
    </w:r>
    <w:r>
      <w:instrText>NUMPAGES</w:instrText>
    </w:r>
    <w:r>
      <w:fldChar w:fldCharType="separate"/>
    </w:r>
    <w:r w:rsidR="009A050D">
      <w:rPr>
        <w:noProof/>
      </w:rPr>
      <w:instrText>16</w:instrText>
    </w:r>
    <w:r>
      <w:fldChar w:fldCharType="end"/>
    </w:r>
    <w:r>
      <w:instrText>&gt;</w:instrText>
    </w:r>
    <w:r>
      <w:fldChar w:fldCharType="begin"/>
    </w:r>
    <w:r>
      <w:instrText>PAGE</w:instrText>
    </w:r>
    <w:r>
      <w:fldChar w:fldCharType="separate"/>
    </w:r>
    <w:r w:rsidR="009A050D">
      <w:rPr>
        <w:noProof/>
      </w:rPr>
      <w:instrText>16</w:instrText>
    </w:r>
    <w:r>
      <w:fldChar w:fldCharType="end"/>
    </w:r>
    <w:r>
      <w:instrText xml:space="preserve"> ". . ." ""</w:instrText>
    </w:r>
    <w:r>
      <w:fldChar w:fldCharType="end"/>
    </w:r>
  </w:p>
  <w:p w14:paraId="7187F181" w14:textId="77777777" w:rsidR="00C36867" w:rsidRDefault="00C3686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86ED" w14:textId="3EE07AFD" w:rsidR="00C36867" w:rsidRDefault="00C36867">
    <w:pPr>
      <w:pStyle w:val="Fuzeile"/>
      <w:jc w:val="right"/>
    </w:pPr>
    <w:r>
      <w:fldChar w:fldCharType="begin"/>
    </w:r>
    <w:r>
      <w:instrText xml:space="preserve">IF </w:instrText>
    </w:r>
    <w:r>
      <w:fldChar w:fldCharType="begin"/>
    </w:r>
    <w:r>
      <w:instrText>NUMPAGES</w:instrText>
    </w:r>
    <w:r>
      <w:fldChar w:fldCharType="separate"/>
    </w:r>
    <w:r w:rsidR="009A050D">
      <w:rPr>
        <w:noProof/>
      </w:rPr>
      <w:instrText>16</w:instrText>
    </w:r>
    <w:r>
      <w:fldChar w:fldCharType="end"/>
    </w:r>
    <w:r>
      <w:instrText>&gt;</w:instrText>
    </w:r>
    <w:r>
      <w:fldChar w:fldCharType="begin"/>
    </w:r>
    <w:r>
      <w:instrText>PAGE</w:instrText>
    </w:r>
    <w:r>
      <w:fldChar w:fldCharType="separate"/>
    </w:r>
    <w:r w:rsidR="009A050D">
      <w:rPr>
        <w:noProof/>
      </w:rPr>
      <w:instrText>1</w:instrText>
    </w:r>
    <w:r>
      <w:fldChar w:fldCharType="end"/>
    </w:r>
    <w:r>
      <w:instrText xml:space="preserve"> ". . ." ""</w:instrText>
    </w:r>
    <w:r w:rsidR="009A050D">
      <w:fldChar w:fldCharType="separate"/>
    </w:r>
    <w:r w:rsidR="009A050D">
      <w:rPr>
        <w:noProof/>
      </w:rPr>
      <w:t>. .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E607" w14:textId="77777777" w:rsidR="001567C3" w:rsidRDefault="001567C3">
      <w:r>
        <w:separator/>
      </w:r>
    </w:p>
  </w:footnote>
  <w:footnote w:type="continuationSeparator" w:id="0">
    <w:p w14:paraId="5AE0CFCE" w14:textId="77777777" w:rsidR="001567C3" w:rsidRDefault="00156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FAC3" w14:textId="5FD07A92" w:rsidR="00C36867" w:rsidRDefault="00C36867">
    <w:pPr>
      <w:pStyle w:val="Kopfzeile"/>
      <w:jc w:val="center"/>
    </w:pPr>
    <w:r>
      <w:t xml:space="preserve">- </w:t>
    </w:r>
    <w:r>
      <w:fldChar w:fldCharType="begin"/>
    </w:r>
    <w:r>
      <w:instrText>PAGE \* ARABIC</w:instrText>
    </w:r>
    <w:r>
      <w:fldChar w:fldCharType="separate"/>
    </w:r>
    <w:r w:rsidR="009A050D">
      <w:rPr>
        <w:noProof/>
      </w:rPr>
      <w:t>16</w:t>
    </w:r>
    <w:r>
      <w:fldChar w:fldCharType="end"/>
    </w:r>
    <w:r>
      <w:t xml:space="preserve"> -</w:t>
    </w:r>
  </w:p>
  <w:p w14:paraId="4EEFF52A" w14:textId="77777777" w:rsidR="00C36867" w:rsidRDefault="00C3686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76C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22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C6A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6EC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AE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167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CD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9C2C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CA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28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F29AA"/>
    <w:multiLevelType w:val="hybridMultilevel"/>
    <w:tmpl w:val="168C48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164C0"/>
    <w:multiLevelType w:val="hybridMultilevel"/>
    <w:tmpl w:val="61A80266"/>
    <w:lvl w:ilvl="0" w:tplc="4BD80F7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0442893"/>
    <w:multiLevelType w:val="hybridMultilevel"/>
    <w:tmpl w:val="502AD690"/>
    <w:lvl w:ilvl="0" w:tplc="EC503638">
      <w:start w:val="87"/>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C"/>
    <w:rsid w:val="000035B3"/>
    <w:rsid w:val="0002296E"/>
    <w:rsid w:val="00040207"/>
    <w:rsid w:val="000469CC"/>
    <w:rsid w:val="00052FAF"/>
    <w:rsid w:val="00095098"/>
    <w:rsid w:val="000E1E8D"/>
    <w:rsid w:val="000E29A2"/>
    <w:rsid w:val="000F4581"/>
    <w:rsid w:val="000F4AA5"/>
    <w:rsid w:val="001030C1"/>
    <w:rsid w:val="0014689E"/>
    <w:rsid w:val="00152090"/>
    <w:rsid w:val="00153D7A"/>
    <w:rsid w:val="001567C3"/>
    <w:rsid w:val="0016518C"/>
    <w:rsid w:val="001820B9"/>
    <w:rsid w:val="001C2C1C"/>
    <w:rsid w:val="001D4FD1"/>
    <w:rsid w:val="001E10B5"/>
    <w:rsid w:val="00220D3D"/>
    <w:rsid w:val="0022215E"/>
    <w:rsid w:val="00226163"/>
    <w:rsid w:val="0023290B"/>
    <w:rsid w:val="002427AB"/>
    <w:rsid w:val="00253125"/>
    <w:rsid w:val="0028059F"/>
    <w:rsid w:val="0028528A"/>
    <w:rsid w:val="002F214F"/>
    <w:rsid w:val="00346BE2"/>
    <w:rsid w:val="00352E16"/>
    <w:rsid w:val="0035707D"/>
    <w:rsid w:val="00361838"/>
    <w:rsid w:val="00365C82"/>
    <w:rsid w:val="00371D42"/>
    <w:rsid w:val="00372FA8"/>
    <w:rsid w:val="003773FD"/>
    <w:rsid w:val="00383010"/>
    <w:rsid w:val="003B3943"/>
    <w:rsid w:val="003C6598"/>
    <w:rsid w:val="003D0659"/>
    <w:rsid w:val="0040145E"/>
    <w:rsid w:val="00465C2D"/>
    <w:rsid w:val="00466858"/>
    <w:rsid w:val="004760D4"/>
    <w:rsid w:val="004825F0"/>
    <w:rsid w:val="00484313"/>
    <w:rsid w:val="004A6ACF"/>
    <w:rsid w:val="004E38F8"/>
    <w:rsid w:val="004E71B6"/>
    <w:rsid w:val="004F2818"/>
    <w:rsid w:val="00531259"/>
    <w:rsid w:val="00540466"/>
    <w:rsid w:val="00544B1D"/>
    <w:rsid w:val="005561E6"/>
    <w:rsid w:val="0056783F"/>
    <w:rsid w:val="00577136"/>
    <w:rsid w:val="0059762D"/>
    <w:rsid w:val="005C6DEC"/>
    <w:rsid w:val="005F1BCC"/>
    <w:rsid w:val="005F2D42"/>
    <w:rsid w:val="006315B5"/>
    <w:rsid w:val="0064237E"/>
    <w:rsid w:val="00664857"/>
    <w:rsid w:val="00672196"/>
    <w:rsid w:val="006C5F5A"/>
    <w:rsid w:val="00725F39"/>
    <w:rsid w:val="00753E17"/>
    <w:rsid w:val="00791366"/>
    <w:rsid w:val="00796125"/>
    <w:rsid w:val="007E5EB9"/>
    <w:rsid w:val="007F076F"/>
    <w:rsid w:val="007F6E7B"/>
    <w:rsid w:val="00812ADF"/>
    <w:rsid w:val="00813B58"/>
    <w:rsid w:val="00835534"/>
    <w:rsid w:val="00842E96"/>
    <w:rsid w:val="00843A8A"/>
    <w:rsid w:val="00846656"/>
    <w:rsid w:val="00870753"/>
    <w:rsid w:val="00884407"/>
    <w:rsid w:val="00892472"/>
    <w:rsid w:val="008A1F36"/>
    <w:rsid w:val="008A61C4"/>
    <w:rsid w:val="008A7DCC"/>
    <w:rsid w:val="008C049C"/>
    <w:rsid w:val="008E50FA"/>
    <w:rsid w:val="009154A1"/>
    <w:rsid w:val="0095582E"/>
    <w:rsid w:val="009570BD"/>
    <w:rsid w:val="00972298"/>
    <w:rsid w:val="0097601E"/>
    <w:rsid w:val="009A050D"/>
    <w:rsid w:val="009A1CEA"/>
    <w:rsid w:val="009E2ECF"/>
    <w:rsid w:val="00A1217E"/>
    <w:rsid w:val="00A134E5"/>
    <w:rsid w:val="00A1743C"/>
    <w:rsid w:val="00A17AD1"/>
    <w:rsid w:val="00A828E1"/>
    <w:rsid w:val="00A85F27"/>
    <w:rsid w:val="00A87829"/>
    <w:rsid w:val="00AC1B7E"/>
    <w:rsid w:val="00AD1F2E"/>
    <w:rsid w:val="00AF224B"/>
    <w:rsid w:val="00B21876"/>
    <w:rsid w:val="00B55687"/>
    <w:rsid w:val="00B568FA"/>
    <w:rsid w:val="00B8661C"/>
    <w:rsid w:val="00BA554C"/>
    <w:rsid w:val="00BC3D05"/>
    <w:rsid w:val="00BD7C3C"/>
    <w:rsid w:val="00BF4753"/>
    <w:rsid w:val="00C11BBE"/>
    <w:rsid w:val="00C21396"/>
    <w:rsid w:val="00C332FF"/>
    <w:rsid w:val="00C36867"/>
    <w:rsid w:val="00C95C88"/>
    <w:rsid w:val="00CB668A"/>
    <w:rsid w:val="00CD4980"/>
    <w:rsid w:val="00D00155"/>
    <w:rsid w:val="00D063F1"/>
    <w:rsid w:val="00D07AC2"/>
    <w:rsid w:val="00D431AB"/>
    <w:rsid w:val="00D55634"/>
    <w:rsid w:val="00D6319C"/>
    <w:rsid w:val="00D9149B"/>
    <w:rsid w:val="00DD6553"/>
    <w:rsid w:val="00E41691"/>
    <w:rsid w:val="00E75734"/>
    <w:rsid w:val="00E81E79"/>
    <w:rsid w:val="00E960DC"/>
    <w:rsid w:val="00EB5B74"/>
    <w:rsid w:val="00EC48AB"/>
    <w:rsid w:val="00ED3040"/>
    <w:rsid w:val="00EE390E"/>
    <w:rsid w:val="00EE3CC5"/>
    <w:rsid w:val="00EF3281"/>
    <w:rsid w:val="00F75E0F"/>
    <w:rsid w:val="00F76EE1"/>
    <w:rsid w:val="00F8249C"/>
    <w:rsid w:val="00F8261E"/>
    <w:rsid w:val="00FA69C1"/>
    <w:rsid w:val="00FB4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C9F30F"/>
  <w15:docId w15:val="{58A65E61-2D1D-439E-A7FC-5564A74E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BBE"/>
    <w:rPr>
      <w:rFonts w:ascii="Arial" w:hAnsi="Arial"/>
      <w:sz w:val="22"/>
      <w:szCs w:val="24"/>
    </w:rPr>
  </w:style>
  <w:style w:type="paragraph" w:styleId="berschrift1">
    <w:name w:val="heading 1"/>
    <w:basedOn w:val="Standard"/>
    <w:next w:val="Standard"/>
    <w:link w:val="berschrift1Zchn"/>
    <w:qFormat/>
    <w:rsid w:val="00352E1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352E16"/>
    <w:pPr>
      <w:keepNext/>
      <w:keepLines/>
      <w:spacing w:before="200" w:after="60"/>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352E16"/>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nhideWhenUsed/>
    <w:qFormat/>
    <w:rsid w:val="00352E16"/>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nhideWhenUsed/>
    <w:qFormat/>
    <w:rsid w:val="00352E16"/>
    <w:pPr>
      <w:keepNext/>
      <w:keepLines/>
      <w:spacing w:before="200"/>
      <w:outlineLvl w:val="4"/>
    </w:pPr>
    <w:rPr>
      <w:rFonts w:eastAsiaTheme="majorEastAsia" w:cstheme="majorBidi"/>
    </w:rPr>
  </w:style>
  <w:style w:type="paragraph" w:styleId="berschrift6">
    <w:name w:val="heading 6"/>
    <w:basedOn w:val="Standard"/>
    <w:next w:val="Standard"/>
    <w:link w:val="berschrift6Zchn"/>
    <w:unhideWhenUsed/>
    <w:qFormat/>
    <w:rsid w:val="00DD6553"/>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nhideWhenUsed/>
    <w:qFormat/>
    <w:rsid w:val="00DD6553"/>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nhideWhenUsed/>
    <w:qFormat/>
    <w:rsid w:val="00352E16"/>
    <w:pPr>
      <w:keepNext/>
      <w:keepLines/>
      <w:spacing w:before="200"/>
      <w:outlineLvl w:val="7"/>
    </w:pPr>
    <w:rPr>
      <w:rFonts w:eastAsiaTheme="majorEastAsia" w:cstheme="majorBidi"/>
      <w:szCs w:val="20"/>
    </w:rPr>
  </w:style>
  <w:style w:type="paragraph" w:styleId="berschrift9">
    <w:name w:val="heading 9"/>
    <w:basedOn w:val="Standard"/>
    <w:next w:val="Standard"/>
    <w:link w:val="berschrift9Zchn"/>
    <w:unhideWhenUsed/>
    <w:qFormat/>
    <w:rsid w:val="005F2D42"/>
    <w:pPr>
      <w:keepNext/>
      <w:keepLines/>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52E1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rsid w:val="00352E16"/>
    <w:rPr>
      <w:rFonts w:ascii="Arial" w:eastAsiaTheme="majorEastAsia" w:hAnsi="Arial" w:cstheme="majorBidi"/>
      <w:b/>
      <w:bCs/>
      <w:sz w:val="26"/>
      <w:szCs w:val="26"/>
    </w:rPr>
  </w:style>
  <w:style w:type="character" w:customStyle="1" w:styleId="berschrift3Zchn">
    <w:name w:val="Überschrift 3 Zchn"/>
    <w:basedOn w:val="Absatz-Standardschriftart"/>
    <w:link w:val="berschrift3"/>
    <w:rsid w:val="00352E16"/>
    <w:rPr>
      <w:rFonts w:ascii="Arial" w:eastAsiaTheme="majorEastAsia" w:hAnsi="Arial" w:cstheme="majorBidi"/>
      <w:b/>
      <w:bCs/>
      <w:sz w:val="24"/>
      <w:szCs w:val="24"/>
    </w:rPr>
  </w:style>
  <w:style w:type="character" w:customStyle="1" w:styleId="berschrift4Zchn">
    <w:name w:val="Überschrift 4 Zchn"/>
    <w:basedOn w:val="Absatz-Standardschriftart"/>
    <w:link w:val="berschrift4"/>
    <w:rsid w:val="00352E16"/>
    <w:rPr>
      <w:rFonts w:ascii="Arial" w:eastAsiaTheme="majorEastAsia" w:hAnsi="Arial" w:cstheme="majorBidi"/>
      <w:b/>
      <w:bCs/>
      <w:i/>
      <w:iCs/>
      <w:sz w:val="24"/>
      <w:szCs w:val="24"/>
    </w:rPr>
  </w:style>
  <w:style w:type="character" w:customStyle="1" w:styleId="berschrift5Zchn">
    <w:name w:val="Überschrift 5 Zchn"/>
    <w:basedOn w:val="Absatz-Standardschriftart"/>
    <w:link w:val="berschrift5"/>
    <w:rsid w:val="00352E16"/>
    <w:rPr>
      <w:rFonts w:ascii="Arial" w:eastAsiaTheme="majorEastAsia" w:hAnsi="Arial" w:cstheme="majorBidi"/>
      <w:sz w:val="24"/>
      <w:szCs w:val="24"/>
    </w:rPr>
  </w:style>
  <w:style w:type="character" w:customStyle="1" w:styleId="berschrift6Zchn">
    <w:name w:val="Überschrift 6 Zchn"/>
    <w:basedOn w:val="Absatz-Standardschriftart"/>
    <w:link w:val="berschrift6"/>
    <w:rsid w:val="00DD6553"/>
    <w:rPr>
      <w:rFonts w:ascii="Arial" w:eastAsiaTheme="majorEastAsia" w:hAnsi="Arial" w:cstheme="majorBidi"/>
      <w:i/>
      <w:iCs/>
      <w:szCs w:val="24"/>
    </w:rPr>
  </w:style>
  <w:style w:type="character" w:customStyle="1" w:styleId="berschrift7Zchn">
    <w:name w:val="Überschrift 7 Zchn"/>
    <w:basedOn w:val="Absatz-Standardschriftart"/>
    <w:link w:val="berschrift7"/>
    <w:rsid w:val="00DD6553"/>
    <w:rPr>
      <w:rFonts w:ascii="Arial" w:eastAsiaTheme="majorEastAsia" w:hAnsi="Arial" w:cstheme="majorBidi"/>
      <w:i/>
      <w:iCs/>
      <w:szCs w:val="24"/>
    </w:rPr>
  </w:style>
  <w:style w:type="character" w:customStyle="1" w:styleId="berschrift8Zchn">
    <w:name w:val="Überschrift 8 Zchn"/>
    <w:basedOn w:val="Absatz-Standardschriftart"/>
    <w:link w:val="berschrift8"/>
    <w:rsid w:val="00352E16"/>
    <w:rPr>
      <w:rFonts w:ascii="Arial" w:eastAsiaTheme="majorEastAsia" w:hAnsi="Arial" w:cstheme="majorBidi"/>
    </w:rPr>
  </w:style>
  <w:style w:type="character" w:customStyle="1" w:styleId="berschrift9Zchn">
    <w:name w:val="Überschrift 9 Zchn"/>
    <w:basedOn w:val="Absatz-Standardschriftart"/>
    <w:link w:val="berschrift9"/>
    <w:rsid w:val="005F2D42"/>
    <w:rPr>
      <w:rFonts w:ascii="Arial" w:eastAsiaTheme="majorEastAsia" w:hAnsi="Arial" w:cstheme="majorBidi"/>
      <w:i/>
      <w:iCs/>
    </w:rPr>
  </w:style>
  <w:style w:type="paragraph" w:customStyle="1" w:styleId="BlocksatzArial">
    <w:name w:val="Blocksatz Arial"/>
    <w:basedOn w:val="Standard"/>
    <w:qFormat/>
    <w:rsid w:val="00813B58"/>
    <w:pPr>
      <w:spacing w:before="120"/>
      <w:jc w:val="both"/>
    </w:pPr>
  </w:style>
  <w:style w:type="paragraph" w:styleId="Titel">
    <w:name w:val="Title"/>
    <w:basedOn w:val="Standard"/>
    <w:next w:val="Standard"/>
    <w:link w:val="TitelZchn"/>
    <w:qFormat/>
    <w:rsid w:val="00A134E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rsid w:val="00A134E5"/>
    <w:rPr>
      <w:rFonts w:ascii="Arial" w:eastAsiaTheme="majorEastAsia" w:hAnsi="Arial" w:cstheme="majorBidi"/>
      <w:spacing w:val="5"/>
      <w:kern w:val="28"/>
      <w:sz w:val="52"/>
      <w:szCs w:val="52"/>
    </w:rPr>
  </w:style>
  <w:style w:type="paragraph" w:styleId="Untertitel">
    <w:name w:val="Subtitle"/>
    <w:basedOn w:val="Standard"/>
    <w:next w:val="Standard"/>
    <w:link w:val="UntertitelZchn"/>
    <w:qFormat/>
    <w:rsid w:val="00A134E5"/>
    <w:pPr>
      <w:numPr>
        <w:ilvl w:val="1"/>
      </w:numPr>
    </w:pPr>
    <w:rPr>
      <w:rFonts w:eastAsiaTheme="majorEastAsia" w:cstheme="majorBidi"/>
      <w:i/>
      <w:iCs/>
      <w:spacing w:val="15"/>
      <w:sz w:val="24"/>
    </w:rPr>
  </w:style>
  <w:style w:type="character" w:customStyle="1" w:styleId="UntertitelZchn">
    <w:name w:val="Untertitel Zchn"/>
    <w:basedOn w:val="Absatz-Standardschriftart"/>
    <w:link w:val="Untertitel"/>
    <w:rsid w:val="00A134E5"/>
    <w:rPr>
      <w:rFonts w:ascii="Arial" w:eastAsiaTheme="majorEastAsia" w:hAnsi="Arial" w:cstheme="majorBidi"/>
      <w:i/>
      <w:iCs/>
      <w:spacing w:val="15"/>
      <w:sz w:val="24"/>
      <w:szCs w:val="24"/>
    </w:rPr>
  </w:style>
  <w:style w:type="paragraph" w:styleId="Index1">
    <w:name w:val="index 1"/>
    <w:basedOn w:val="Standard"/>
    <w:next w:val="Standard"/>
    <w:autoRedefine/>
    <w:rsid w:val="00A134E5"/>
    <w:pPr>
      <w:ind w:left="200" w:hanging="200"/>
    </w:pPr>
  </w:style>
  <w:style w:type="paragraph" w:styleId="Indexberschrift">
    <w:name w:val="index heading"/>
    <w:basedOn w:val="Standard"/>
    <w:next w:val="Index1"/>
    <w:rsid w:val="00A134E5"/>
    <w:rPr>
      <w:rFonts w:asciiTheme="majorHAnsi" w:eastAsiaTheme="majorEastAsia" w:hAnsiTheme="majorHAnsi" w:cstheme="majorBidi"/>
      <w:b/>
      <w:bCs/>
    </w:rPr>
  </w:style>
  <w:style w:type="paragraph" w:styleId="Inhaltsverzeichnisberschrift">
    <w:name w:val="TOC Heading"/>
    <w:basedOn w:val="berschrift1"/>
    <w:next w:val="Standard"/>
    <w:uiPriority w:val="39"/>
    <w:unhideWhenUsed/>
    <w:qFormat/>
    <w:rsid w:val="00FA69C1"/>
    <w:pPr>
      <w:outlineLvl w:val="9"/>
    </w:pPr>
  </w:style>
  <w:style w:type="paragraph" w:styleId="Beschriftung">
    <w:name w:val="caption"/>
    <w:basedOn w:val="Standard"/>
    <w:next w:val="Standard"/>
    <w:unhideWhenUsed/>
    <w:qFormat/>
    <w:rsid w:val="00FA69C1"/>
    <w:pPr>
      <w:spacing w:after="200"/>
    </w:pPr>
    <w:rPr>
      <w:b/>
      <w:bCs/>
      <w:sz w:val="18"/>
      <w:szCs w:val="18"/>
    </w:rPr>
  </w:style>
  <w:style w:type="paragraph" w:styleId="Blocktext">
    <w:name w:val="Block Text"/>
    <w:basedOn w:val="Standard"/>
    <w:rsid w:val="00FA69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rPr>
  </w:style>
  <w:style w:type="table" w:styleId="Tabellenraster">
    <w:name w:val="Table Grid"/>
    <w:basedOn w:val="NormaleTabelle"/>
    <w:rsid w:val="000E1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8A7DCC"/>
    <w:pPr>
      <w:tabs>
        <w:tab w:val="center" w:pos="4536"/>
        <w:tab w:val="right" w:pos="9072"/>
      </w:tabs>
    </w:pPr>
  </w:style>
  <w:style w:type="character" w:customStyle="1" w:styleId="FuzeileZchn">
    <w:name w:val="Fußzeile Zchn"/>
    <w:basedOn w:val="Absatz-Standardschriftart"/>
    <w:link w:val="Fuzeile"/>
    <w:rsid w:val="008A7DCC"/>
    <w:rPr>
      <w:rFonts w:ascii="Arial" w:hAnsi="Arial"/>
      <w:sz w:val="22"/>
      <w:szCs w:val="24"/>
    </w:rPr>
  </w:style>
  <w:style w:type="paragraph" w:styleId="Kopfzeile">
    <w:name w:val="header"/>
    <w:basedOn w:val="Standard"/>
    <w:link w:val="KopfzeileZchn"/>
    <w:uiPriority w:val="99"/>
    <w:rsid w:val="008A7DCC"/>
    <w:pPr>
      <w:tabs>
        <w:tab w:val="center" w:pos="4536"/>
        <w:tab w:val="right" w:pos="9072"/>
      </w:tabs>
    </w:pPr>
  </w:style>
  <w:style w:type="character" w:customStyle="1" w:styleId="KopfzeileZchn">
    <w:name w:val="Kopfzeile Zchn"/>
    <w:basedOn w:val="Absatz-Standardschriftart"/>
    <w:link w:val="Kopfzeile"/>
    <w:uiPriority w:val="99"/>
    <w:rsid w:val="008A7DCC"/>
    <w:rPr>
      <w:rFonts w:ascii="Arial" w:hAnsi="Arial"/>
      <w:sz w:val="22"/>
      <w:szCs w:val="24"/>
    </w:rPr>
  </w:style>
  <w:style w:type="paragraph" w:styleId="Sprechblasentext">
    <w:name w:val="Balloon Text"/>
    <w:basedOn w:val="Standard"/>
    <w:link w:val="SprechblasentextZchn"/>
    <w:rsid w:val="008A7DCC"/>
    <w:rPr>
      <w:rFonts w:ascii="Tahoma" w:hAnsi="Tahoma" w:cs="Tahoma"/>
      <w:sz w:val="16"/>
      <w:szCs w:val="16"/>
    </w:rPr>
  </w:style>
  <w:style w:type="character" w:customStyle="1" w:styleId="SprechblasentextZchn">
    <w:name w:val="Sprechblasentext Zchn"/>
    <w:basedOn w:val="Absatz-Standardschriftart"/>
    <w:link w:val="Sprechblasentext"/>
    <w:rsid w:val="008A7DCC"/>
    <w:rPr>
      <w:rFonts w:ascii="Tahoma" w:hAnsi="Tahoma" w:cs="Tahoma"/>
      <w:sz w:val="16"/>
      <w:szCs w:val="16"/>
    </w:rPr>
  </w:style>
  <w:style w:type="paragraph" w:styleId="Listenabsatz">
    <w:name w:val="List Paragraph"/>
    <w:basedOn w:val="Standard"/>
    <w:uiPriority w:val="34"/>
    <w:qFormat/>
    <w:rsid w:val="008A7DCC"/>
    <w:pPr>
      <w:spacing w:after="200" w:line="276" w:lineRule="auto"/>
      <w:ind w:left="720"/>
      <w:contextualSpacing/>
    </w:pPr>
    <w:rPr>
      <w:rFonts w:eastAsia="Calibri"/>
      <w:sz w:val="24"/>
      <w:szCs w:val="22"/>
    </w:rPr>
  </w:style>
  <w:style w:type="character" w:styleId="Kommentarzeichen">
    <w:name w:val="annotation reference"/>
    <w:basedOn w:val="Absatz-Standardschriftart"/>
    <w:rsid w:val="00EF3281"/>
    <w:rPr>
      <w:sz w:val="16"/>
      <w:szCs w:val="16"/>
    </w:rPr>
  </w:style>
  <w:style w:type="paragraph" w:styleId="Kommentartext">
    <w:name w:val="annotation text"/>
    <w:basedOn w:val="Standard"/>
    <w:link w:val="KommentartextZchn"/>
    <w:rsid w:val="00EF3281"/>
    <w:rPr>
      <w:sz w:val="20"/>
      <w:szCs w:val="20"/>
    </w:rPr>
  </w:style>
  <w:style w:type="character" w:customStyle="1" w:styleId="KommentartextZchn">
    <w:name w:val="Kommentartext Zchn"/>
    <w:basedOn w:val="Absatz-Standardschriftart"/>
    <w:link w:val="Kommentartext"/>
    <w:rsid w:val="00EF3281"/>
    <w:rPr>
      <w:rFonts w:ascii="Arial" w:hAnsi="Arial"/>
    </w:rPr>
  </w:style>
  <w:style w:type="paragraph" w:styleId="Kommentarthema">
    <w:name w:val="annotation subject"/>
    <w:basedOn w:val="Kommentartext"/>
    <w:next w:val="Kommentartext"/>
    <w:link w:val="KommentarthemaZchn"/>
    <w:rsid w:val="00EF3281"/>
    <w:rPr>
      <w:b/>
      <w:bCs/>
    </w:rPr>
  </w:style>
  <w:style w:type="character" w:customStyle="1" w:styleId="KommentarthemaZchn">
    <w:name w:val="Kommentarthema Zchn"/>
    <w:basedOn w:val="KommentartextZchn"/>
    <w:link w:val="Kommentarthema"/>
    <w:rsid w:val="00EF3281"/>
    <w:rPr>
      <w:rFonts w:ascii="Arial" w:hAnsi="Arial"/>
      <w:b/>
      <w:bCs/>
    </w:rPr>
  </w:style>
  <w:style w:type="paragraph" w:styleId="berarbeitung">
    <w:name w:val="Revision"/>
    <w:hidden/>
    <w:uiPriority w:val="99"/>
    <w:semiHidden/>
    <w:rsid w:val="004825F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2419">
      <w:bodyDiv w:val="1"/>
      <w:marLeft w:val="0"/>
      <w:marRight w:val="0"/>
      <w:marTop w:val="0"/>
      <w:marBottom w:val="0"/>
      <w:divBdr>
        <w:top w:val="none" w:sz="0" w:space="0" w:color="auto"/>
        <w:left w:val="none" w:sz="0" w:space="0" w:color="auto"/>
        <w:bottom w:val="none" w:sz="0" w:space="0" w:color="auto"/>
        <w:right w:val="none" w:sz="0" w:space="0" w:color="auto"/>
      </w:divBdr>
      <w:divsChild>
        <w:div w:id="669601810">
          <w:marLeft w:val="0"/>
          <w:marRight w:val="0"/>
          <w:marTop w:val="0"/>
          <w:marBottom w:val="0"/>
          <w:divBdr>
            <w:top w:val="none" w:sz="0" w:space="0" w:color="auto"/>
            <w:left w:val="none" w:sz="0" w:space="0" w:color="auto"/>
            <w:bottom w:val="none" w:sz="0" w:space="0" w:color="auto"/>
            <w:right w:val="none" w:sz="0" w:space="0" w:color="auto"/>
          </w:divBdr>
        </w:div>
        <w:div w:id="1967540373">
          <w:marLeft w:val="0"/>
          <w:marRight w:val="0"/>
          <w:marTop w:val="0"/>
          <w:marBottom w:val="0"/>
          <w:divBdr>
            <w:top w:val="none" w:sz="0" w:space="0" w:color="auto"/>
            <w:left w:val="none" w:sz="0" w:space="0" w:color="auto"/>
            <w:bottom w:val="none" w:sz="0" w:space="0" w:color="auto"/>
            <w:right w:val="none" w:sz="0" w:space="0" w:color="auto"/>
          </w:divBdr>
        </w:div>
        <w:div w:id="249970193">
          <w:marLeft w:val="0"/>
          <w:marRight w:val="0"/>
          <w:marTop w:val="0"/>
          <w:marBottom w:val="0"/>
          <w:divBdr>
            <w:top w:val="none" w:sz="0" w:space="0" w:color="auto"/>
            <w:left w:val="none" w:sz="0" w:space="0" w:color="auto"/>
            <w:bottom w:val="none" w:sz="0" w:space="0" w:color="auto"/>
            <w:right w:val="none" w:sz="0" w:space="0" w:color="auto"/>
          </w:divBdr>
        </w:div>
        <w:div w:id="924413707">
          <w:marLeft w:val="0"/>
          <w:marRight w:val="0"/>
          <w:marTop w:val="0"/>
          <w:marBottom w:val="0"/>
          <w:divBdr>
            <w:top w:val="none" w:sz="0" w:space="0" w:color="auto"/>
            <w:left w:val="none" w:sz="0" w:space="0" w:color="auto"/>
            <w:bottom w:val="none" w:sz="0" w:space="0" w:color="auto"/>
            <w:right w:val="none" w:sz="0" w:space="0" w:color="auto"/>
          </w:divBdr>
        </w:div>
      </w:divsChild>
    </w:div>
    <w:div w:id="866412355">
      <w:bodyDiv w:val="1"/>
      <w:marLeft w:val="0"/>
      <w:marRight w:val="0"/>
      <w:marTop w:val="0"/>
      <w:marBottom w:val="0"/>
      <w:divBdr>
        <w:top w:val="none" w:sz="0" w:space="0" w:color="auto"/>
        <w:left w:val="none" w:sz="0" w:space="0" w:color="auto"/>
        <w:bottom w:val="none" w:sz="0" w:space="0" w:color="auto"/>
        <w:right w:val="none" w:sz="0" w:space="0" w:color="auto"/>
      </w:divBdr>
    </w:div>
    <w:div w:id="913004948">
      <w:bodyDiv w:val="1"/>
      <w:marLeft w:val="0"/>
      <w:marRight w:val="0"/>
      <w:marTop w:val="0"/>
      <w:marBottom w:val="0"/>
      <w:divBdr>
        <w:top w:val="none" w:sz="0" w:space="0" w:color="auto"/>
        <w:left w:val="none" w:sz="0" w:space="0" w:color="auto"/>
        <w:bottom w:val="none" w:sz="0" w:space="0" w:color="auto"/>
        <w:right w:val="none" w:sz="0" w:space="0" w:color="auto"/>
      </w:divBdr>
    </w:div>
    <w:div w:id="14982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F803-78D9-4792-9FBA-41E2F8B4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3966</Words>
  <Characters>28692</Characters>
  <Application>Microsoft Office Word</Application>
  <DocSecurity>4</DocSecurity>
  <Lines>239</Lines>
  <Paragraphs>65</Paragraphs>
  <ScaleCrop>false</ScaleCrop>
  <HeadingPairs>
    <vt:vector size="2" baseType="variant">
      <vt:variant>
        <vt:lpstr>Titel</vt:lpstr>
      </vt:variant>
      <vt:variant>
        <vt:i4>1</vt:i4>
      </vt:variant>
    </vt:vector>
  </HeadingPairs>
  <TitlesOfParts>
    <vt:vector size="1" baseType="lpstr">
      <vt:lpstr/>
    </vt:vector>
  </TitlesOfParts>
  <Company>SenAIF/SenGS</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Ziegenhagen, Gundula</dc:creator>
  <cp:lastModifiedBy>sarita.batra</cp:lastModifiedBy>
  <cp:revision>2</cp:revision>
  <cp:lastPrinted>2017-10-17T14:15:00Z</cp:lastPrinted>
  <dcterms:created xsi:type="dcterms:W3CDTF">2019-09-16T06:41:00Z</dcterms:created>
  <dcterms:modified xsi:type="dcterms:W3CDTF">2019-09-16T06:41:00Z</dcterms:modified>
</cp:coreProperties>
</file>