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6F72" w:rsidRPr="0051493F" w:rsidRDefault="001A7E84" w:rsidP="0031572A">
      <w:pPr>
        <w:pStyle w:val="Titolo1"/>
        <w:ind w:left="1843"/>
        <w:rPr>
          <w:color w:val="00B0F0"/>
          <w:sz w:val="40"/>
          <w:szCs w:val="40"/>
        </w:rPr>
      </w:pPr>
      <w:r w:rsidRPr="0051493F">
        <w:rPr>
          <w:noProof/>
          <w:color w:val="00B0F0"/>
          <w:sz w:val="40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9" o:spid="_x0000_s1026" type="#_x0000_t202" style="position:absolute;left:0;text-align:left;margin-left:4.8pt;margin-top:.6pt;width:113.85pt;height:104.1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UObtwIAALs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" filled="f" stroked="f">
            <v:textbox>
              <w:txbxContent>
                <w:p w:rsidR="007A4DF6" w:rsidRDefault="007A4DF6" w:rsidP="007A4DF6">
                  <w:pPr>
                    <w:tabs>
                      <w:tab w:val="left" w:pos="567"/>
                      <w:tab w:val="left" w:pos="709"/>
                    </w:tabs>
                    <w:rPr>
                      <w:lang w:val="it-IT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96645" cy="896645"/>
                        <wp:effectExtent l="0" t="19050" r="74905" b="55855"/>
                        <wp:docPr id="41" name="Immagine 2" descr="Megapho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egaphon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7247" cy="897247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C6F72" w:rsidRPr="0051493F">
        <w:rPr>
          <w:color w:val="00B0F0"/>
          <w:sz w:val="40"/>
          <w:szCs w:val="40"/>
        </w:rPr>
        <w:t>Betriebsführung im Gesamtbetrieb</w:t>
      </w:r>
      <w:r w:rsidR="003C10E9" w:rsidRPr="0051493F">
        <w:rPr>
          <w:color w:val="00B0F0"/>
          <w:sz w:val="40"/>
          <w:szCs w:val="40"/>
        </w:rPr>
        <w:t xml:space="preserve"> </w:t>
      </w:r>
    </w:p>
    <w:p w:rsidR="003C10E9" w:rsidRPr="0051493F" w:rsidRDefault="003C10E9" w:rsidP="0031572A">
      <w:pPr>
        <w:autoSpaceDE w:val="0"/>
        <w:autoSpaceDN w:val="0"/>
        <w:adjustRightInd w:val="0"/>
        <w:ind w:left="1843" w:right="-285"/>
        <w:jc w:val="left"/>
        <w:rPr>
          <w:b/>
          <w:bCs/>
          <w:smallCaps/>
          <w:color w:val="00B0F0"/>
          <w:sz w:val="40"/>
          <w:szCs w:val="40"/>
        </w:rPr>
      </w:pPr>
      <w:r w:rsidRPr="0051493F">
        <w:rPr>
          <w:b/>
          <w:bCs/>
          <w:smallCaps/>
          <w:color w:val="00B0F0"/>
          <w:sz w:val="40"/>
          <w:szCs w:val="40"/>
        </w:rPr>
        <w:t>Muster/Sammlung zum Umgang mit Betriebs</w:t>
      </w:r>
      <w:r w:rsidR="0031572A" w:rsidRPr="0051493F">
        <w:rPr>
          <w:b/>
          <w:bCs/>
          <w:smallCaps/>
          <w:color w:val="00B0F0"/>
          <w:sz w:val="40"/>
          <w:szCs w:val="40"/>
        </w:rPr>
        <w:t>-</w:t>
      </w:r>
      <w:proofErr w:type="spellStart"/>
      <w:r w:rsidRPr="0051493F">
        <w:rPr>
          <w:b/>
          <w:bCs/>
          <w:smallCaps/>
          <w:color w:val="00B0F0"/>
          <w:sz w:val="40"/>
          <w:szCs w:val="40"/>
        </w:rPr>
        <w:t>geheimnisse</w:t>
      </w:r>
      <w:r w:rsidR="00037BA0" w:rsidRPr="0051493F">
        <w:rPr>
          <w:b/>
          <w:bCs/>
          <w:smallCaps/>
          <w:color w:val="00B0F0"/>
          <w:sz w:val="40"/>
          <w:szCs w:val="40"/>
        </w:rPr>
        <w:t>n</w:t>
      </w:r>
      <w:proofErr w:type="spellEnd"/>
      <w:r w:rsidR="00037BA0" w:rsidRPr="0051493F">
        <w:rPr>
          <w:b/>
          <w:bCs/>
          <w:smallCaps/>
          <w:color w:val="00B0F0"/>
          <w:sz w:val="40"/>
          <w:szCs w:val="40"/>
        </w:rPr>
        <w:t>/Verschwiegenheitserklärung</w:t>
      </w:r>
    </w:p>
    <w:p w:rsidR="003C10E9" w:rsidRPr="003C10E9" w:rsidRDefault="003C10E9" w:rsidP="003C10E9">
      <w:pPr>
        <w:rPr>
          <w:rFonts w:cstheme="minorHAnsi"/>
          <w:b/>
          <w:color w:val="1F497D" w:themeColor="text2"/>
          <w:sz w:val="22"/>
          <w:szCs w:val="22"/>
        </w:rPr>
      </w:pPr>
    </w:p>
    <w:p w:rsidR="003C10E9" w:rsidRPr="0051493F" w:rsidRDefault="008D28A3" w:rsidP="003C10E9">
      <w:pPr>
        <w:autoSpaceDE w:val="0"/>
        <w:autoSpaceDN w:val="0"/>
        <w:adjustRightInd w:val="0"/>
        <w:ind w:left="284"/>
        <w:rPr>
          <w:rFonts w:cstheme="minorHAnsi"/>
          <w:b/>
          <w:i/>
          <w:color w:val="00B0F0"/>
          <w:sz w:val="22"/>
          <w:szCs w:val="22"/>
        </w:rPr>
      </w:pPr>
      <w:r w:rsidRPr="0051493F">
        <w:rPr>
          <w:rFonts w:cstheme="minorHAnsi"/>
          <w:b/>
          <w:i/>
          <w:color w:val="00B0F0"/>
          <w:sz w:val="22"/>
          <w:szCs w:val="22"/>
        </w:rPr>
        <w:t>Der n</w:t>
      </w:r>
      <w:r w:rsidR="00037BA0" w:rsidRPr="0051493F">
        <w:rPr>
          <w:rFonts w:cstheme="minorHAnsi"/>
          <w:b/>
          <w:i/>
          <w:color w:val="00B0F0"/>
          <w:sz w:val="22"/>
          <w:szCs w:val="22"/>
        </w:rPr>
        <w:t>achfolgende Vorschlag für eine Verschwiegenheit</w:t>
      </w:r>
      <w:r w:rsidRPr="0051493F">
        <w:rPr>
          <w:rFonts w:cstheme="minorHAnsi"/>
          <w:b/>
          <w:i/>
          <w:color w:val="00B0F0"/>
          <w:sz w:val="22"/>
          <w:szCs w:val="22"/>
        </w:rPr>
        <w:t>serklärung</w:t>
      </w:r>
      <w:r w:rsidR="003C10E9" w:rsidRPr="0051493F">
        <w:rPr>
          <w:rFonts w:cstheme="minorHAnsi"/>
          <w:b/>
          <w:i/>
          <w:color w:val="00B0F0"/>
          <w:sz w:val="22"/>
          <w:szCs w:val="22"/>
        </w:rPr>
        <w:t xml:space="preserve"> </w:t>
      </w:r>
      <w:r w:rsidRPr="0051493F">
        <w:rPr>
          <w:rFonts w:cstheme="minorHAnsi"/>
          <w:b/>
          <w:i/>
          <w:color w:val="00B0F0"/>
          <w:sz w:val="22"/>
          <w:szCs w:val="22"/>
        </w:rPr>
        <w:t>kann</w:t>
      </w:r>
      <w:r w:rsidR="008C1437" w:rsidRPr="0051493F">
        <w:rPr>
          <w:rFonts w:cstheme="minorHAnsi"/>
          <w:b/>
          <w:i/>
          <w:color w:val="00B0F0"/>
          <w:sz w:val="22"/>
          <w:szCs w:val="22"/>
        </w:rPr>
        <w:t xml:space="preserve"> der jeweiligen</w:t>
      </w:r>
      <w:r w:rsidR="003C10E9" w:rsidRPr="0051493F">
        <w:rPr>
          <w:rFonts w:cstheme="minorHAnsi"/>
          <w:b/>
          <w:i/>
          <w:color w:val="00B0F0"/>
          <w:sz w:val="22"/>
          <w:szCs w:val="22"/>
        </w:rPr>
        <w:t xml:space="preserve"> Situation </w:t>
      </w:r>
      <w:r w:rsidRPr="0051493F">
        <w:rPr>
          <w:rFonts w:cstheme="minorHAnsi"/>
          <w:b/>
          <w:i/>
          <w:color w:val="00B0F0"/>
          <w:sz w:val="22"/>
          <w:szCs w:val="22"/>
        </w:rPr>
        <w:t>angepasst</w:t>
      </w:r>
      <w:r w:rsidR="003C10E9" w:rsidRPr="0051493F">
        <w:rPr>
          <w:rFonts w:cstheme="minorHAnsi"/>
          <w:b/>
          <w:i/>
          <w:color w:val="00B0F0"/>
          <w:sz w:val="22"/>
          <w:szCs w:val="22"/>
        </w:rPr>
        <w:t xml:space="preserve"> und mit Ihrem „Briefkopf“ / </w:t>
      </w:r>
      <w:r w:rsidR="008C1437" w:rsidRPr="0051493F">
        <w:rPr>
          <w:rFonts w:cstheme="minorHAnsi"/>
          <w:b/>
          <w:i/>
          <w:color w:val="00B0F0"/>
          <w:sz w:val="22"/>
          <w:szCs w:val="22"/>
        </w:rPr>
        <w:t xml:space="preserve">den </w:t>
      </w:r>
      <w:r w:rsidR="003C10E9" w:rsidRPr="0051493F">
        <w:rPr>
          <w:rFonts w:cstheme="minorHAnsi"/>
          <w:b/>
          <w:i/>
          <w:color w:val="00B0F0"/>
          <w:sz w:val="22"/>
          <w:szCs w:val="22"/>
        </w:rPr>
        <w:t>Angaben</w:t>
      </w:r>
      <w:r w:rsidR="008C1437" w:rsidRPr="0051493F">
        <w:rPr>
          <w:rFonts w:cstheme="minorHAnsi"/>
          <w:b/>
          <w:i/>
          <w:color w:val="00B0F0"/>
          <w:sz w:val="22"/>
          <w:szCs w:val="22"/>
        </w:rPr>
        <w:t xml:space="preserve"> Ihres </w:t>
      </w:r>
      <w:r w:rsidR="0051493F">
        <w:rPr>
          <w:rFonts w:cstheme="minorHAnsi"/>
          <w:b/>
          <w:i/>
          <w:color w:val="00B0F0"/>
          <w:sz w:val="22"/>
          <w:szCs w:val="22"/>
        </w:rPr>
        <w:t>P</w:t>
      </w:r>
      <w:r w:rsidR="003C10E9" w:rsidRPr="0051493F">
        <w:rPr>
          <w:rFonts w:cstheme="minorHAnsi"/>
          <w:b/>
          <w:i/>
          <w:color w:val="00B0F0"/>
          <w:sz w:val="22"/>
          <w:szCs w:val="22"/>
        </w:rPr>
        <w:t>rojekt</w:t>
      </w:r>
      <w:r w:rsidR="007F03F3" w:rsidRPr="0051493F">
        <w:rPr>
          <w:rFonts w:cstheme="minorHAnsi"/>
          <w:b/>
          <w:i/>
          <w:color w:val="00B0F0"/>
          <w:sz w:val="22"/>
          <w:szCs w:val="22"/>
        </w:rPr>
        <w:t>s</w:t>
      </w:r>
      <w:r w:rsidR="008C1437" w:rsidRPr="0051493F">
        <w:rPr>
          <w:rFonts w:cstheme="minorHAnsi"/>
          <w:b/>
          <w:i/>
          <w:color w:val="00B0F0"/>
          <w:sz w:val="22"/>
          <w:szCs w:val="22"/>
        </w:rPr>
        <w:t xml:space="preserve"> versehen werden</w:t>
      </w:r>
      <w:r w:rsidR="004F255F" w:rsidRPr="0051493F">
        <w:rPr>
          <w:rFonts w:cstheme="minorHAnsi"/>
          <w:b/>
          <w:i/>
          <w:color w:val="00B0F0"/>
          <w:sz w:val="22"/>
          <w:szCs w:val="22"/>
        </w:rPr>
        <w:t>.</w:t>
      </w:r>
    </w:p>
    <w:p w:rsidR="003C10E9" w:rsidRPr="003C10E9" w:rsidRDefault="003C10E9" w:rsidP="003C10E9">
      <w:pPr>
        <w:autoSpaceDE w:val="0"/>
        <w:autoSpaceDN w:val="0"/>
        <w:adjustRightInd w:val="0"/>
        <w:ind w:left="284"/>
        <w:rPr>
          <w:rFonts w:cstheme="minorHAnsi"/>
          <w:bCs/>
          <w:sz w:val="22"/>
          <w:szCs w:val="22"/>
        </w:rPr>
      </w:pPr>
    </w:p>
    <w:p w:rsidR="008D28A3" w:rsidRPr="006D203C" w:rsidRDefault="008D28A3" w:rsidP="003C10E9">
      <w:pPr>
        <w:autoSpaceDE w:val="0"/>
        <w:autoSpaceDN w:val="0"/>
        <w:adjustRightInd w:val="0"/>
        <w:ind w:left="284"/>
        <w:rPr>
          <w:rFonts w:cstheme="minorHAnsi"/>
          <w:b/>
          <w:bCs/>
          <w:sz w:val="22"/>
          <w:szCs w:val="22"/>
        </w:rPr>
      </w:pPr>
      <w:r w:rsidRPr="006D203C">
        <w:rPr>
          <w:rFonts w:cstheme="minorHAnsi"/>
          <w:b/>
          <w:bCs/>
          <w:sz w:val="22"/>
          <w:szCs w:val="22"/>
        </w:rPr>
        <w:t xml:space="preserve">VERPFLICHTUNG ZUR WAHRUNG DER VERTRAULICHKEIT, VON GESCHÄFTSGEHEIMNISSEN UND ZUR BEACHTUNG DES DATENSCHUTZES </w:t>
      </w:r>
    </w:p>
    <w:p w:rsidR="008D28A3" w:rsidRPr="003E30E6" w:rsidRDefault="008D28A3" w:rsidP="003C10E9">
      <w:pPr>
        <w:autoSpaceDE w:val="0"/>
        <w:autoSpaceDN w:val="0"/>
        <w:adjustRightInd w:val="0"/>
        <w:ind w:left="284"/>
        <w:rPr>
          <w:rFonts w:cstheme="minorHAnsi"/>
          <w:bCs/>
          <w:sz w:val="22"/>
          <w:szCs w:val="22"/>
        </w:rPr>
      </w:pPr>
      <w:r w:rsidRPr="008D28A3">
        <w:rPr>
          <w:rFonts w:cstheme="minorHAnsi"/>
          <w:bCs/>
          <w:sz w:val="22"/>
          <w:szCs w:val="22"/>
        </w:rPr>
        <w:t xml:space="preserve">Das IQ Teilprojekt </w:t>
      </w:r>
      <w:proofErr w:type="spellStart"/>
      <w:r w:rsidR="00037BA0">
        <w:rPr>
          <w:rFonts w:cstheme="minorHAnsi"/>
          <w:bCs/>
          <w:sz w:val="22"/>
          <w:szCs w:val="22"/>
        </w:rPr>
        <w:t>xxx</w:t>
      </w:r>
      <w:proofErr w:type="spellEnd"/>
      <w:r w:rsidR="00037BA0">
        <w:rPr>
          <w:rFonts w:cstheme="minorHAnsi"/>
          <w:bCs/>
          <w:sz w:val="22"/>
          <w:szCs w:val="22"/>
        </w:rPr>
        <w:t xml:space="preserve"> </w:t>
      </w:r>
      <w:r w:rsidRPr="008D28A3">
        <w:rPr>
          <w:rFonts w:cstheme="minorHAnsi"/>
          <w:bCs/>
          <w:sz w:val="22"/>
          <w:szCs w:val="22"/>
        </w:rPr>
        <w:t xml:space="preserve">in Trägerschaft </w:t>
      </w:r>
      <w:r w:rsidR="00037BA0">
        <w:rPr>
          <w:rFonts w:cstheme="minorHAnsi"/>
          <w:bCs/>
          <w:sz w:val="22"/>
          <w:szCs w:val="22"/>
        </w:rPr>
        <w:t xml:space="preserve">von </w:t>
      </w:r>
      <w:proofErr w:type="spellStart"/>
      <w:r w:rsidR="00037BA0">
        <w:rPr>
          <w:rFonts w:cstheme="minorHAnsi"/>
          <w:bCs/>
          <w:sz w:val="22"/>
          <w:szCs w:val="22"/>
        </w:rPr>
        <w:t>xxx</w:t>
      </w:r>
      <w:proofErr w:type="spellEnd"/>
      <w:r w:rsidRPr="008D28A3">
        <w:rPr>
          <w:rFonts w:cstheme="minorHAnsi"/>
          <w:bCs/>
          <w:sz w:val="22"/>
          <w:szCs w:val="22"/>
        </w:rPr>
        <w:t xml:space="preserve"> verpflichtet sich hiermit </w:t>
      </w:r>
      <w:r>
        <w:rPr>
          <w:rFonts w:cstheme="minorHAnsi"/>
          <w:bCs/>
          <w:sz w:val="22"/>
          <w:szCs w:val="22"/>
        </w:rPr>
        <w:t xml:space="preserve">umfassend </w:t>
      </w:r>
      <w:r w:rsidRPr="008D28A3">
        <w:rPr>
          <w:rFonts w:cstheme="minorHAnsi"/>
          <w:bCs/>
          <w:sz w:val="22"/>
          <w:szCs w:val="22"/>
        </w:rPr>
        <w:t xml:space="preserve">zur </w:t>
      </w:r>
      <w:r w:rsidRPr="003E30E6">
        <w:rPr>
          <w:rFonts w:cstheme="minorHAnsi"/>
          <w:bCs/>
          <w:sz w:val="22"/>
          <w:szCs w:val="22"/>
        </w:rPr>
        <w:t>Beachtung des Datenschutzes, insbesondere zur Wahrung der Vertraulichkeit.</w:t>
      </w:r>
    </w:p>
    <w:p w:rsidR="008D28A3" w:rsidRDefault="008D28A3" w:rsidP="003C10E9">
      <w:pPr>
        <w:autoSpaceDE w:val="0"/>
        <w:autoSpaceDN w:val="0"/>
        <w:adjustRightInd w:val="0"/>
        <w:ind w:left="284"/>
        <w:rPr>
          <w:rFonts w:cstheme="minorHAnsi"/>
          <w:bCs/>
          <w:sz w:val="22"/>
          <w:szCs w:val="22"/>
        </w:rPr>
      </w:pPr>
      <w:r w:rsidRPr="003C10E9">
        <w:rPr>
          <w:rFonts w:cstheme="minorHAnsi"/>
          <w:bCs/>
          <w:sz w:val="22"/>
          <w:szCs w:val="22"/>
        </w:rPr>
        <w:t>Wir verpflichten uns</w:t>
      </w:r>
      <w:r>
        <w:rPr>
          <w:rFonts w:cstheme="minorHAnsi"/>
          <w:bCs/>
          <w:sz w:val="22"/>
          <w:szCs w:val="22"/>
        </w:rPr>
        <w:t>,</w:t>
      </w:r>
      <w:r w:rsidRPr="003E30E6">
        <w:rPr>
          <w:rFonts w:cstheme="minorHAnsi"/>
          <w:bCs/>
          <w:sz w:val="22"/>
          <w:szCs w:val="22"/>
        </w:rPr>
        <w:t xml:space="preserve"> über Angelegenheiten des Unternehmens, </w:t>
      </w:r>
      <w:r w:rsidRPr="003C10E9">
        <w:rPr>
          <w:rFonts w:cstheme="minorHAnsi"/>
          <w:bCs/>
          <w:sz w:val="22"/>
          <w:szCs w:val="22"/>
        </w:rPr>
        <w:t xml:space="preserve">die </w:t>
      </w:r>
      <w:r>
        <w:rPr>
          <w:rFonts w:cstheme="minorHAnsi"/>
          <w:bCs/>
          <w:sz w:val="22"/>
          <w:szCs w:val="22"/>
        </w:rPr>
        <w:t xml:space="preserve">uns </w:t>
      </w:r>
      <w:r w:rsidRPr="003C10E9">
        <w:rPr>
          <w:rFonts w:cstheme="minorHAnsi"/>
          <w:bCs/>
          <w:sz w:val="22"/>
          <w:szCs w:val="22"/>
        </w:rPr>
        <w:t xml:space="preserve">im Rahmen der Ermittlung kommunikativer Bedarfe </w:t>
      </w:r>
      <w:r>
        <w:rPr>
          <w:rFonts w:cstheme="minorHAnsi"/>
          <w:bCs/>
          <w:sz w:val="22"/>
          <w:szCs w:val="22"/>
        </w:rPr>
        <w:t>bekannt geworden sind</w:t>
      </w:r>
      <w:r w:rsidR="003E30E6">
        <w:rPr>
          <w:rFonts w:cstheme="minorHAnsi"/>
          <w:bCs/>
          <w:sz w:val="22"/>
          <w:szCs w:val="22"/>
        </w:rPr>
        <w:t xml:space="preserve"> </w:t>
      </w:r>
      <w:r w:rsidRPr="003E30E6">
        <w:rPr>
          <w:rFonts w:cstheme="minorHAnsi"/>
          <w:bCs/>
          <w:sz w:val="22"/>
          <w:szCs w:val="22"/>
        </w:rPr>
        <w:t>und alle als Geschäfts</w:t>
      </w:r>
      <w:r w:rsidR="003E30E6">
        <w:rPr>
          <w:rFonts w:cstheme="minorHAnsi"/>
          <w:bCs/>
          <w:sz w:val="22"/>
          <w:szCs w:val="22"/>
        </w:rPr>
        <w:t>- und als Betriebsgeheimnisse</w:t>
      </w:r>
      <w:r w:rsidRPr="003E30E6">
        <w:rPr>
          <w:rFonts w:cstheme="minorHAnsi"/>
          <w:bCs/>
          <w:sz w:val="22"/>
          <w:szCs w:val="22"/>
        </w:rPr>
        <w:t xml:space="preserve"> zu definierenden Vorgänge Verschwiegenheit zu wahren</w:t>
      </w:r>
      <w:r w:rsidR="003E30E6" w:rsidRPr="003E30E6">
        <w:rPr>
          <w:rFonts w:cstheme="minorHAnsi"/>
          <w:bCs/>
          <w:sz w:val="22"/>
          <w:szCs w:val="22"/>
        </w:rPr>
        <w:t>.</w:t>
      </w:r>
    </w:p>
    <w:p w:rsidR="008E0C50" w:rsidRPr="003E30E6" w:rsidRDefault="008E0C50" w:rsidP="008E0C50">
      <w:pPr>
        <w:ind w:left="284"/>
        <w:rPr>
          <w:rFonts w:cstheme="minorHAnsi"/>
          <w:bCs/>
          <w:sz w:val="22"/>
          <w:szCs w:val="22"/>
        </w:rPr>
      </w:pPr>
      <w:r w:rsidRPr="003E30E6">
        <w:rPr>
          <w:rFonts w:cstheme="minorHAnsi"/>
          <w:bCs/>
          <w:sz w:val="22"/>
          <w:szCs w:val="22"/>
        </w:rPr>
        <w:t xml:space="preserve">Alle </w:t>
      </w:r>
      <w:r>
        <w:rPr>
          <w:rFonts w:cstheme="minorHAnsi"/>
          <w:bCs/>
          <w:sz w:val="22"/>
          <w:szCs w:val="22"/>
        </w:rPr>
        <w:t>Aufnahmen</w:t>
      </w:r>
      <w:r w:rsidR="00037BA0">
        <w:rPr>
          <w:rFonts w:cstheme="minorHAnsi"/>
          <w:bCs/>
          <w:sz w:val="22"/>
          <w:szCs w:val="22"/>
        </w:rPr>
        <w:t>,</w:t>
      </w:r>
      <w:r>
        <w:rPr>
          <w:rFonts w:cstheme="minorHAnsi"/>
          <w:bCs/>
          <w:sz w:val="22"/>
          <w:szCs w:val="22"/>
        </w:rPr>
        <w:t xml:space="preserve"> </w:t>
      </w:r>
      <w:r w:rsidRPr="003E30E6">
        <w:rPr>
          <w:rFonts w:cstheme="minorHAnsi"/>
          <w:bCs/>
          <w:sz w:val="22"/>
          <w:szCs w:val="22"/>
        </w:rPr>
        <w:t xml:space="preserve">Aufzeichnungen, Abschriften, Geschäftsunterlagen, Ablichtungen, geschäftlicher Vorgänge, die </w:t>
      </w:r>
      <w:r>
        <w:rPr>
          <w:rFonts w:cstheme="minorHAnsi"/>
          <w:bCs/>
          <w:sz w:val="22"/>
          <w:szCs w:val="22"/>
        </w:rPr>
        <w:t>uns</w:t>
      </w:r>
      <w:r w:rsidRPr="003E30E6">
        <w:rPr>
          <w:rFonts w:cstheme="minorHAnsi"/>
          <w:bCs/>
          <w:sz w:val="22"/>
          <w:szCs w:val="22"/>
        </w:rPr>
        <w:t xml:space="preserve"> überlassen oder von </w:t>
      </w:r>
      <w:r>
        <w:rPr>
          <w:rFonts w:cstheme="minorHAnsi"/>
          <w:bCs/>
          <w:sz w:val="22"/>
          <w:szCs w:val="22"/>
        </w:rPr>
        <w:t>uns</w:t>
      </w:r>
      <w:r w:rsidRPr="003E30E6">
        <w:rPr>
          <w:rFonts w:cstheme="minorHAnsi"/>
          <w:bCs/>
          <w:sz w:val="22"/>
          <w:szCs w:val="22"/>
        </w:rPr>
        <w:t xml:space="preserve"> angefertigt werden, sind vor Einsichtnahme Unbefugter zu schützen</w:t>
      </w:r>
      <w:r w:rsidR="00037BA0">
        <w:rPr>
          <w:rFonts w:cstheme="minorHAnsi"/>
          <w:bCs/>
          <w:sz w:val="22"/>
          <w:szCs w:val="22"/>
        </w:rPr>
        <w:t>.</w:t>
      </w:r>
    </w:p>
    <w:p w:rsidR="003C10E9" w:rsidRDefault="003C10E9" w:rsidP="003C10E9">
      <w:pPr>
        <w:autoSpaceDE w:val="0"/>
        <w:autoSpaceDN w:val="0"/>
        <w:adjustRightInd w:val="0"/>
        <w:ind w:left="284"/>
        <w:rPr>
          <w:rFonts w:cstheme="minorHAnsi"/>
          <w:bCs/>
          <w:sz w:val="22"/>
          <w:szCs w:val="22"/>
        </w:rPr>
      </w:pPr>
      <w:r w:rsidRPr="003C10E9">
        <w:rPr>
          <w:rFonts w:cstheme="minorHAnsi"/>
          <w:bCs/>
          <w:sz w:val="22"/>
          <w:szCs w:val="22"/>
        </w:rPr>
        <w:t xml:space="preserve">Die aus der Bedarfsermittlung gewonnenen Erkenntnisse fließen lediglich in anonymisierter Form in die Arbeit des </w:t>
      </w:r>
      <w:r w:rsidR="0051493F">
        <w:rPr>
          <w:rFonts w:cstheme="minorHAnsi"/>
          <w:bCs/>
          <w:sz w:val="22"/>
          <w:szCs w:val="22"/>
        </w:rPr>
        <w:t>Projekts</w:t>
      </w:r>
      <w:r w:rsidRPr="003C10E9">
        <w:rPr>
          <w:rFonts w:cstheme="minorHAnsi"/>
          <w:bCs/>
          <w:sz w:val="22"/>
          <w:szCs w:val="22"/>
        </w:rPr>
        <w:t xml:space="preserve"> ein.</w:t>
      </w:r>
      <w:r w:rsidR="00037BA0">
        <w:rPr>
          <w:rFonts w:cstheme="minorHAnsi"/>
          <w:bCs/>
          <w:sz w:val="22"/>
          <w:szCs w:val="22"/>
        </w:rPr>
        <w:t xml:space="preserve"> Dies gilt auch für die Übermittlung der relevanten Daten an den Außendienst des BAMF. Diese Informationen dienen ausschließlich der Prüfung, ob ein BAMF gefördertes Angebot in Frage kommt.</w:t>
      </w:r>
    </w:p>
    <w:p w:rsidR="003E30E6" w:rsidRPr="003C10E9" w:rsidRDefault="003E30E6" w:rsidP="003E30E6">
      <w:pPr>
        <w:autoSpaceDE w:val="0"/>
        <w:autoSpaceDN w:val="0"/>
        <w:adjustRightInd w:val="0"/>
        <w:ind w:left="284"/>
        <w:rPr>
          <w:rFonts w:cstheme="minorHAnsi"/>
          <w:bCs/>
          <w:sz w:val="22"/>
          <w:szCs w:val="22"/>
        </w:rPr>
      </w:pPr>
      <w:r w:rsidRPr="003E30E6">
        <w:rPr>
          <w:rFonts w:cstheme="minorHAnsi"/>
          <w:bCs/>
          <w:sz w:val="22"/>
          <w:szCs w:val="22"/>
        </w:rPr>
        <w:t>Diese Verpflichtung besteht ohne zeitliche Begrenzung und auch nach Beendigung der Ermittlung sprachlich kommunikativer Bedarfe.</w:t>
      </w:r>
    </w:p>
    <w:p w:rsidR="003C10E9" w:rsidRPr="003C10E9" w:rsidRDefault="003C10E9" w:rsidP="003C10E9">
      <w:pPr>
        <w:autoSpaceDE w:val="0"/>
        <w:autoSpaceDN w:val="0"/>
        <w:adjustRightInd w:val="0"/>
        <w:ind w:left="284"/>
        <w:rPr>
          <w:rFonts w:cstheme="minorHAnsi"/>
          <w:bCs/>
          <w:sz w:val="22"/>
          <w:szCs w:val="22"/>
        </w:rPr>
      </w:pPr>
      <w:r w:rsidRPr="003C10E9">
        <w:rPr>
          <w:rFonts w:cstheme="minorHAnsi"/>
          <w:bCs/>
          <w:sz w:val="22"/>
          <w:szCs w:val="22"/>
        </w:rPr>
        <w:t xml:space="preserve">Das Unternehmen kann bei einer weiteren Kooperation das </w:t>
      </w:r>
      <w:r w:rsidR="0051493F">
        <w:rPr>
          <w:rFonts w:cstheme="minorHAnsi"/>
          <w:bCs/>
          <w:sz w:val="22"/>
          <w:szCs w:val="22"/>
        </w:rPr>
        <w:t>Projekts</w:t>
      </w:r>
      <w:r w:rsidRPr="003C10E9">
        <w:rPr>
          <w:rFonts w:cstheme="minorHAnsi"/>
          <w:bCs/>
          <w:sz w:val="22"/>
          <w:szCs w:val="22"/>
        </w:rPr>
        <w:t xml:space="preserve"> beauftragen, Informationen an Dritte weiterzugeben.</w:t>
      </w:r>
    </w:p>
    <w:p w:rsidR="003C10E9" w:rsidRDefault="003C10E9" w:rsidP="003C10E9">
      <w:pPr>
        <w:autoSpaceDE w:val="0"/>
        <w:autoSpaceDN w:val="0"/>
        <w:adjustRightInd w:val="0"/>
        <w:ind w:left="284"/>
        <w:rPr>
          <w:rFonts w:cstheme="minorHAnsi"/>
          <w:bCs/>
          <w:sz w:val="22"/>
          <w:szCs w:val="22"/>
        </w:rPr>
      </w:pPr>
    </w:p>
    <w:p w:rsidR="003E30E6" w:rsidRDefault="003E30E6" w:rsidP="003C10E9">
      <w:pPr>
        <w:autoSpaceDE w:val="0"/>
        <w:autoSpaceDN w:val="0"/>
        <w:adjustRightInd w:val="0"/>
        <w:ind w:left="284"/>
        <w:rPr>
          <w:rFonts w:cstheme="minorHAnsi"/>
          <w:bCs/>
          <w:sz w:val="22"/>
          <w:szCs w:val="22"/>
        </w:rPr>
      </w:pPr>
      <w:r>
        <w:rPr>
          <w:rFonts w:cstheme="minorHAnsi"/>
          <w:bCs/>
          <w:sz w:val="22"/>
          <w:szCs w:val="22"/>
        </w:rPr>
        <w:t>________________________</w:t>
      </w:r>
    </w:p>
    <w:p w:rsidR="003E30E6" w:rsidRDefault="003E30E6" w:rsidP="003C10E9">
      <w:pPr>
        <w:autoSpaceDE w:val="0"/>
        <w:autoSpaceDN w:val="0"/>
        <w:adjustRightInd w:val="0"/>
        <w:ind w:left="284"/>
        <w:rPr>
          <w:rFonts w:cstheme="minorHAnsi"/>
          <w:bCs/>
          <w:sz w:val="22"/>
          <w:szCs w:val="22"/>
        </w:rPr>
      </w:pPr>
      <w:r>
        <w:rPr>
          <w:rFonts w:cstheme="minorHAnsi"/>
          <w:bCs/>
          <w:sz w:val="22"/>
          <w:szCs w:val="22"/>
        </w:rPr>
        <w:t>Ort, Datum</w:t>
      </w:r>
    </w:p>
    <w:p w:rsidR="003E30E6" w:rsidRDefault="003E30E6" w:rsidP="003C10E9">
      <w:pPr>
        <w:autoSpaceDE w:val="0"/>
        <w:autoSpaceDN w:val="0"/>
        <w:adjustRightInd w:val="0"/>
        <w:ind w:left="284"/>
        <w:rPr>
          <w:rFonts w:cstheme="minorHAnsi"/>
          <w:bCs/>
          <w:sz w:val="22"/>
          <w:szCs w:val="22"/>
        </w:rPr>
      </w:pPr>
    </w:p>
    <w:p w:rsidR="003E30E6" w:rsidRDefault="003E30E6" w:rsidP="003E30E6">
      <w:pPr>
        <w:autoSpaceDE w:val="0"/>
        <w:autoSpaceDN w:val="0"/>
        <w:adjustRightInd w:val="0"/>
        <w:ind w:left="284"/>
        <w:rPr>
          <w:rFonts w:cstheme="minorHAnsi"/>
          <w:bCs/>
          <w:sz w:val="22"/>
          <w:szCs w:val="22"/>
        </w:rPr>
      </w:pPr>
      <w:r>
        <w:rPr>
          <w:rFonts w:cstheme="minorHAnsi"/>
          <w:bCs/>
          <w:sz w:val="22"/>
          <w:szCs w:val="22"/>
        </w:rPr>
        <w:t>________________________</w:t>
      </w:r>
    </w:p>
    <w:p w:rsidR="003E30E6" w:rsidRPr="003C10E9" w:rsidRDefault="003E30E6" w:rsidP="003C10E9">
      <w:pPr>
        <w:autoSpaceDE w:val="0"/>
        <w:autoSpaceDN w:val="0"/>
        <w:adjustRightInd w:val="0"/>
        <w:ind w:left="284"/>
        <w:rPr>
          <w:rFonts w:cstheme="minorHAnsi"/>
          <w:bCs/>
          <w:sz w:val="22"/>
          <w:szCs w:val="22"/>
        </w:rPr>
      </w:pPr>
      <w:r>
        <w:rPr>
          <w:rFonts w:cstheme="minorHAnsi"/>
          <w:bCs/>
          <w:sz w:val="22"/>
          <w:szCs w:val="22"/>
        </w:rPr>
        <w:t xml:space="preserve">Unterschrift </w:t>
      </w:r>
      <w:r w:rsidR="0082600B">
        <w:rPr>
          <w:rFonts w:cstheme="minorHAnsi"/>
          <w:bCs/>
          <w:sz w:val="22"/>
          <w:szCs w:val="22"/>
        </w:rPr>
        <w:t>P</w:t>
      </w:r>
      <w:r>
        <w:rPr>
          <w:rFonts w:cstheme="minorHAnsi"/>
          <w:bCs/>
          <w:sz w:val="22"/>
          <w:szCs w:val="22"/>
        </w:rPr>
        <w:t>rojekt</w:t>
      </w:r>
    </w:p>
    <w:p w:rsidR="003A492A" w:rsidRDefault="003A492A" w:rsidP="003A492A"/>
    <w:p w:rsidR="003E30E6" w:rsidRDefault="003E30E6" w:rsidP="003A492A"/>
    <w:sectPr w:rsidR="003E30E6" w:rsidSect="0031572A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2836" w:right="849" w:bottom="1843" w:left="1134" w:header="703" w:footer="284" w:gutter="0"/>
      <w:cols w:space="56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075F" w:rsidRDefault="0025075F">
      <w:r>
        <w:separator/>
      </w:r>
    </w:p>
  </w:endnote>
  <w:endnote w:type="continuationSeparator" w:id="0">
    <w:p w:rsidR="0025075F" w:rsidRDefault="002507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patil Fact LT Pro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605E" w:rsidRDefault="001E398E" w:rsidP="00592FAC">
    <w:pPr>
      <w:pStyle w:val="Pidipagina"/>
      <w:tabs>
        <w:tab w:val="clear" w:pos="4536"/>
        <w:tab w:val="clear" w:pos="9072"/>
        <w:tab w:val="left" w:pos="3788"/>
      </w:tabs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107315</wp:posOffset>
          </wp:positionV>
          <wp:extent cx="7520305" cy="704850"/>
          <wp:effectExtent l="0" t="0" r="4445" b="0"/>
          <wp:wrapTight wrapText="bothSides">
            <wp:wrapPolygon edited="0">
              <wp:start x="0" y="0"/>
              <wp:lineTo x="0" y="21016"/>
              <wp:lineTo x="21558" y="21016"/>
              <wp:lineTo x="21558" y="0"/>
              <wp:lineTo x="0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Q_webLeiste_eizeilig_HSP_1_2_2017.jp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0305" cy="704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33E0" w:rsidRDefault="0051493F">
    <w:pPr>
      <w:pStyle w:val="Pidipagina"/>
    </w:pPr>
    <w:r>
      <w:rPr>
        <w:noProof/>
      </w:rPr>
      <w:pict>
        <v:rect id="Rectangle 4" o:spid="_x0000_s10242" style="position:absolute;left:0;text-align:left;margin-left:486.95pt;margin-top:-15.3pt;width:54.2pt;height:10.8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" fillcolor="#00b0f0" stroked="f"/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075F" w:rsidRDefault="0025075F">
      <w:r>
        <w:separator/>
      </w:r>
    </w:p>
  </w:footnote>
  <w:footnote w:type="continuationSeparator" w:id="0">
    <w:p w:rsidR="0025075F" w:rsidRDefault="0025075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605E" w:rsidRDefault="00052966" w:rsidP="007C614F">
    <w:pPr>
      <w:pStyle w:val="Intestazione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-136525</wp:posOffset>
          </wp:positionV>
          <wp:extent cx="6112809" cy="937452"/>
          <wp:effectExtent l="19050" t="0" r="2241" b="0"/>
          <wp:wrapNone/>
          <wp:docPr id="11" name="Bild 11" descr="G:\02_Projekte_aktiv\01_IQ_2015\02_Vorlagen\1.Briefpapier_Visitenkarte\Word_IQ_Briefbogen_Fachstellen\briefkopf_17cm_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G:\02_Projekte_aktiv\01_IQ_2015\02_Vorlagen\1.Briefpapier_Visitenkarte\Word_IQ_Briefbogen_Fachstellen\briefkopf_17cm_5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2809" cy="93745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1FA0" w:rsidRDefault="0051493F">
    <w:pPr>
      <w:pStyle w:val="Intestazione"/>
    </w:pPr>
    <w:r w:rsidRPr="0051493F">
      <w:drawing>
        <wp:anchor distT="0" distB="0" distL="114300" distR="114300" simplePos="0" relativeHeight="251674624" behindDoc="0" locked="0" layoutInCell="1" allowOverlap="1">
          <wp:simplePos x="0" y="0"/>
          <wp:positionH relativeFrom="column">
            <wp:posOffset>4434840</wp:posOffset>
          </wp:positionH>
          <wp:positionV relativeFrom="paragraph">
            <wp:posOffset>41275</wp:posOffset>
          </wp:positionV>
          <wp:extent cx="1703070" cy="708660"/>
          <wp:effectExtent l="19050" t="0" r="0" b="0"/>
          <wp:wrapNone/>
          <wp:docPr id="5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68175" t="15150" r="6693" b="71070"/>
                  <a:stretch/>
                </pic:blipFill>
                <pic:spPr bwMode="auto">
                  <a:xfrm>
                    <a:off x="0" y="0"/>
                    <a:ext cx="1703070" cy="7086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pict>
        <v:rect id="Rectangle 3" o:spid="_x0000_s10241" style="position:absolute;left:0;text-align:left;margin-left:-57.3pt;margin-top:26.65pt;width:396.6pt;height:10.8pt;z-index:251672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" fillcolor="#00b0f0" stroked="f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5B64AB"/>
    <w:multiLevelType w:val="multilevel"/>
    <w:tmpl w:val="C2003316"/>
    <w:styleLink w:val="Aufzhlung"/>
    <w:lvl w:ilvl="0">
      <w:start w:val="1"/>
      <w:numFmt w:val="bullet"/>
      <w:lvlText w:val=""/>
      <w:lvlJc w:val="left"/>
      <w:pPr>
        <w:ind w:left="2203" w:hanging="360"/>
      </w:pPr>
      <w:rPr>
        <w:rFonts w:ascii="Wingdings" w:hAnsi="Wingdings"/>
        <w:u w:color="A0A5A9"/>
      </w:rPr>
    </w:lvl>
    <w:lvl w:ilvl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">
    <w:nsid w:val="1EF60185"/>
    <w:multiLevelType w:val="hybridMultilevel"/>
    <w:tmpl w:val="12EC5EC0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7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44A49F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BD6AAB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F2A609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2ACA5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D609F4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ECEA07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FB9446C"/>
    <w:multiLevelType w:val="hybridMultilevel"/>
    <w:tmpl w:val="3E20CF1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6550D4"/>
    <w:multiLevelType w:val="hybridMultilevel"/>
    <w:tmpl w:val="E77C31E8"/>
    <w:lvl w:ilvl="0" w:tplc="7C90452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A56289"/>
    <w:multiLevelType w:val="hybridMultilevel"/>
    <w:tmpl w:val="EFE27584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4A49FA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BD6AAB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F2A609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2ACA5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D609F4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ECEA07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C0865E8"/>
    <w:multiLevelType w:val="hybridMultilevel"/>
    <w:tmpl w:val="A1A60D5E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BD6AAB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F2A609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2ACA5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D609F4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ECEA07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D67764A"/>
    <w:multiLevelType w:val="hybridMultilevel"/>
    <w:tmpl w:val="D0422F42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968720E"/>
    <w:multiLevelType w:val="hybridMultilevel"/>
    <w:tmpl w:val="8F2E56EC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4A49F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BD6AAB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F2A609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2ACA5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D609F4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ECEA07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9763E1A"/>
    <w:multiLevelType w:val="hybridMultilevel"/>
    <w:tmpl w:val="5102433A"/>
    <w:lvl w:ilvl="0" w:tplc="7B08562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7172CA3"/>
    <w:multiLevelType w:val="multilevel"/>
    <w:tmpl w:val="C2003316"/>
    <w:styleLink w:val="Auzhlung"/>
    <w:lvl w:ilvl="0">
      <w:start w:val="1"/>
      <w:numFmt w:val="bullet"/>
      <w:lvlText w:val=""/>
      <w:lvlJc w:val="left"/>
      <w:pPr>
        <w:ind w:left="2203" w:hanging="360"/>
      </w:pPr>
      <w:rPr>
        <w:rFonts w:ascii="Wingdings" w:hAnsi="Wingdings"/>
        <w:u w:color="A0A5A9"/>
      </w:rPr>
    </w:lvl>
    <w:lvl w:ilvl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0">
    <w:nsid w:val="6A686703"/>
    <w:multiLevelType w:val="hybridMultilevel"/>
    <w:tmpl w:val="481CDA0A"/>
    <w:lvl w:ilvl="0" w:tplc="7B08562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274286B"/>
    <w:multiLevelType w:val="hybridMultilevel"/>
    <w:tmpl w:val="A69E782C"/>
    <w:lvl w:ilvl="0" w:tplc="7B08562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2"/>
  </w:num>
  <w:num w:numId="4">
    <w:abstractNumId w:val="1"/>
  </w:num>
  <w:num w:numId="5">
    <w:abstractNumId w:val="6"/>
  </w:num>
  <w:num w:numId="6">
    <w:abstractNumId w:val="7"/>
  </w:num>
  <w:num w:numId="7">
    <w:abstractNumId w:val="4"/>
  </w:num>
  <w:num w:numId="8">
    <w:abstractNumId w:val="5"/>
  </w:num>
  <w:num w:numId="9">
    <w:abstractNumId w:val="11"/>
  </w:num>
  <w:num w:numId="10">
    <w:abstractNumId w:val="10"/>
  </w:num>
  <w:num w:numId="11">
    <w:abstractNumId w:val="8"/>
  </w:num>
  <w:num w:numId="12">
    <w:abstractNumId w:val="3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attachedTemplate r:id="rId1"/>
  <w:stylePaneFormatFilter w:val="3F01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11266">
      <o:colormru v:ext="edit" colors="#8e979d"/>
    </o:shapedefaults>
    <o:shapelayout v:ext="edit">
      <o:idmap v:ext="edit" data="10"/>
    </o:shapelayout>
  </w:hdrShapeDefaults>
  <w:footnotePr>
    <w:footnote w:id="-1"/>
    <w:footnote w:id="0"/>
  </w:footnotePr>
  <w:endnotePr>
    <w:endnote w:id="-1"/>
    <w:endnote w:id="0"/>
  </w:endnotePr>
  <w:compat/>
  <w:rsids>
    <w:rsidRoot w:val="00D052F9"/>
    <w:rsid w:val="000140BC"/>
    <w:rsid w:val="00020B6E"/>
    <w:rsid w:val="000236C5"/>
    <w:rsid w:val="000336C1"/>
    <w:rsid w:val="00037BA0"/>
    <w:rsid w:val="00041522"/>
    <w:rsid w:val="0004559D"/>
    <w:rsid w:val="00052966"/>
    <w:rsid w:val="00062B2B"/>
    <w:rsid w:val="00065F4C"/>
    <w:rsid w:val="00067A81"/>
    <w:rsid w:val="000762EE"/>
    <w:rsid w:val="00080670"/>
    <w:rsid w:val="000B2F6B"/>
    <w:rsid w:val="000B52D8"/>
    <w:rsid w:val="000C4DDF"/>
    <w:rsid w:val="000C70D4"/>
    <w:rsid w:val="000E5923"/>
    <w:rsid w:val="000F12CB"/>
    <w:rsid w:val="000F70E8"/>
    <w:rsid w:val="00115C45"/>
    <w:rsid w:val="00115FAA"/>
    <w:rsid w:val="001350A9"/>
    <w:rsid w:val="00136E77"/>
    <w:rsid w:val="0019763A"/>
    <w:rsid w:val="001A42F5"/>
    <w:rsid w:val="001A5F7D"/>
    <w:rsid w:val="001A7E84"/>
    <w:rsid w:val="001B6154"/>
    <w:rsid w:val="001C50DC"/>
    <w:rsid w:val="001E2B82"/>
    <w:rsid w:val="001E398E"/>
    <w:rsid w:val="001E5F5C"/>
    <w:rsid w:val="002043D0"/>
    <w:rsid w:val="002123C2"/>
    <w:rsid w:val="002243A9"/>
    <w:rsid w:val="00233EAC"/>
    <w:rsid w:val="00235DD1"/>
    <w:rsid w:val="00241096"/>
    <w:rsid w:val="0025075F"/>
    <w:rsid w:val="00255AD2"/>
    <w:rsid w:val="002606E8"/>
    <w:rsid w:val="00260D39"/>
    <w:rsid w:val="002619EB"/>
    <w:rsid w:val="00262950"/>
    <w:rsid w:val="00273B34"/>
    <w:rsid w:val="002765E8"/>
    <w:rsid w:val="0028680E"/>
    <w:rsid w:val="002A79A9"/>
    <w:rsid w:val="002B0775"/>
    <w:rsid w:val="002B6B6C"/>
    <w:rsid w:val="002C1B2A"/>
    <w:rsid w:val="002C50D5"/>
    <w:rsid w:val="002D048E"/>
    <w:rsid w:val="002D3527"/>
    <w:rsid w:val="002D51D3"/>
    <w:rsid w:val="002E062F"/>
    <w:rsid w:val="002E0E1A"/>
    <w:rsid w:val="002E2263"/>
    <w:rsid w:val="002F021B"/>
    <w:rsid w:val="002F587F"/>
    <w:rsid w:val="00302B78"/>
    <w:rsid w:val="00303921"/>
    <w:rsid w:val="0031572A"/>
    <w:rsid w:val="00324CDB"/>
    <w:rsid w:val="003535CF"/>
    <w:rsid w:val="0036053A"/>
    <w:rsid w:val="00363C09"/>
    <w:rsid w:val="00367270"/>
    <w:rsid w:val="0036768E"/>
    <w:rsid w:val="00373AD9"/>
    <w:rsid w:val="00383140"/>
    <w:rsid w:val="003833E0"/>
    <w:rsid w:val="00387C7F"/>
    <w:rsid w:val="003A492A"/>
    <w:rsid w:val="003B5224"/>
    <w:rsid w:val="003B78E6"/>
    <w:rsid w:val="003C053B"/>
    <w:rsid w:val="003C10E9"/>
    <w:rsid w:val="003C155D"/>
    <w:rsid w:val="003C23D3"/>
    <w:rsid w:val="003C6F72"/>
    <w:rsid w:val="003E30E6"/>
    <w:rsid w:val="003E62B8"/>
    <w:rsid w:val="00424872"/>
    <w:rsid w:val="0043252F"/>
    <w:rsid w:val="00444785"/>
    <w:rsid w:val="004455FB"/>
    <w:rsid w:val="00451341"/>
    <w:rsid w:val="00453ADA"/>
    <w:rsid w:val="00454E03"/>
    <w:rsid w:val="004723F9"/>
    <w:rsid w:val="004750D8"/>
    <w:rsid w:val="00482738"/>
    <w:rsid w:val="00493645"/>
    <w:rsid w:val="004B091D"/>
    <w:rsid w:val="004C06B1"/>
    <w:rsid w:val="004C2685"/>
    <w:rsid w:val="004C4B49"/>
    <w:rsid w:val="004C7BDE"/>
    <w:rsid w:val="004E61CB"/>
    <w:rsid w:val="004F090B"/>
    <w:rsid w:val="004F255F"/>
    <w:rsid w:val="00506D48"/>
    <w:rsid w:val="0051493F"/>
    <w:rsid w:val="00525DDF"/>
    <w:rsid w:val="005338A6"/>
    <w:rsid w:val="00533FE2"/>
    <w:rsid w:val="005375B2"/>
    <w:rsid w:val="0055353B"/>
    <w:rsid w:val="00556C59"/>
    <w:rsid w:val="00570947"/>
    <w:rsid w:val="0057546B"/>
    <w:rsid w:val="00575EAF"/>
    <w:rsid w:val="00583046"/>
    <w:rsid w:val="00583454"/>
    <w:rsid w:val="00592FAC"/>
    <w:rsid w:val="005B736C"/>
    <w:rsid w:val="005C2BB5"/>
    <w:rsid w:val="005C59E1"/>
    <w:rsid w:val="005E048C"/>
    <w:rsid w:val="005E2B73"/>
    <w:rsid w:val="005E6256"/>
    <w:rsid w:val="005F0B37"/>
    <w:rsid w:val="00600AD0"/>
    <w:rsid w:val="006242F7"/>
    <w:rsid w:val="00635577"/>
    <w:rsid w:val="006462C4"/>
    <w:rsid w:val="00647EDC"/>
    <w:rsid w:val="00651833"/>
    <w:rsid w:val="0065624C"/>
    <w:rsid w:val="0066379B"/>
    <w:rsid w:val="006644DC"/>
    <w:rsid w:val="006873E7"/>
    <w:rsid w:val="006905BB"/>
    <w:rsid w:val="006A123B"/>
    <w:rsid w:val="006A7A4E"/>
    <w:rsid w:val="006B1CC5"/>
    <w:rsid w:val="006B7A83"/>
    <w:rsid w:val="006C5322"/>
    <w:rsid w:val="006C713D"/>
    <w:rsid w:val="006D203C"/>
    <w:rsid w:val="00706AE4"/>
    <w:rsid w:val="007137F9"/>
    <w:rsid w:val="00713A4F"/>
    <w:rsid w:val="00713D65"/>
    <w:rsid w:val="00727015"/>
    <w:rsid w:val="007325E8"/>
    <w:rsid w:val="00736324"/>
    <w:rsid w:val="007625F0"/>
    <w:rsid w:val="00770F83"/>
    <w:rsid w:val="00776C6D"/>
    <w:rsid w:val="00780D18"/>
    <w:rsid w:val="00785F6F"/>
    <w:rsid w:val="0079514E"/>
    <w:rsid w:val="007A4DF6"/>
    <w:rsid w:val="007B6353"/>
    <w:rsid w:val="007C614F"/>
    <w:rsid w:val="007D04EC"/>
    <w:rsid w:val="007D5D33"/>
    <w:rsid w:val="007D7EC9"/>
    <w:rsid w:val="007E6625"/>
    <w:rsid w:val="007E6E4E"/>
    <w:rsid w:val="007F03F3"/>
    <w:rsid w:val="007F4AD9"/>
    <w:rsid w:val="007F531F"/>
    <w:rsid w:val="007F74C3"/>
    <w:rsid w:val="008129FA"/>
    <w:rsid w:val="008202AE"/>
    <w:rsid w:val="0082600B"/>
    <w:rsid w:val="00831497"/>
    <w:rsid w:val="0083223D"/>
    <w:rsid w:val="00856F31"/>
    <w:rsid w:val="00890723"/>
    <w:rsid w:val="00891D3C"/>
    <w:rsid w:val="0089306A"/>
    <w:rsid w:val="008942A1"/>
    <w:rsid w:val="008B46AA"/>
    <w:rsid w:val="008B605E"/>
    <w:rsid w:val="008C1437"/>
    <w:rsid w:val="008C169D"/>
    <w:rsid w:val="008C7A9A"/>
    <w:rsid w:val="008D28A3"/>
    <w:rsid w:val="008D6442"/>
    <w:rsid w:val="008E0C50"/>
    <w:rsid w:val="008E5C06"/>
    <w:rsid w:val="008E6C8B"/>
    <w:rsid w:val="009045B1"/>
    <w:rsid w:val="0090527D"/>
    <w:rsid w:val="009073A1"/>
    <w:rsid w:val="00923E56"/>
    <w:rsid w:val="00933945"/>
    <w:rsid w:val="00941734"/>
    <w:rsid w:val="00966030"/>
    <w:rsid w:val="0098060D"/>
    <w:rsid w:val="00984D5F"/>
    <w:rsid w:val="00990CA9"/>
    <w:rsid w:val="009916F2"/>
    <w:rsid w:val="009931DC"/>
    <w:rsid w:val="00996301"/>
    <w:rsid w:val="00997826"/>
    <w:rsid w:val="009B3F7A"/>
    <w:rsid w:val="009C2F9D"/>
    <w:rsid w:val="009C7D55"/>
    <w:rsid w:val="009E459D"/>
    <w:rsid w:val="009E75FD"/>
    <w:rsid w:val="009F60FE"/>
    <w:rsid w:val="00A06BF1"/>
    <w:rsid w:val="00A20B8A"/>
    <w:rsid w:val="00A23293"/>
    <w:rsid w:val="00A24A4E"/>
    <w:rsid w:val="00A307EC"/>
    <w:rsid w:val="00A53E7A"/>
    <w:rsid w:val="00A54C67"/>
    <w:rsid w:val="00A55C8C"/>
    <w:rsid w:val="00A6693E"/>
    <w:rsid w:val="00A70F63"/>
    <w:rsid w:val="00A87FE2"/>
    <w:rsid w:val="00AA253C"/>
    <w:rsid w:val="00AB1066"/>
    <w:rsid w:val="00AD1198"/>
    <w:rsid w:val="00AE081A"/>
    <w:rsid w:val="00AF1DFB"/>
    <w:rsid w:val="00AF5EF2"/>
    <w:rsid w:val="00AF76A9"/>
    <w:rsid w:val="00B05C54"/>
    <w:rsid w:val="00B07513"/>
    <w:rsid w:val="00B16489"/>
    <w:rsid w:val="00B30545"/>
    <w:rsid w:val="00B424DD"/>
    <w:rsid w:val="00B5170E"/>
    <w:rsid w:val="00B52E24"/>
    <w:rsid w:val="00B553BC"/>
    <w:rsid w:val="00B75A3D"/>
    <w:rsid w:val="00B768E3"/>
    <w:rsid w:val="00B76ADB"/>
    <w:rsid w:val="00B97D57"/>
    <w:rsid w:val="00BA400E"/>
    <w:rsid w:val="00BE2F72"/>
    <w:rsid w:val="00BE7225"/>
    <w:rsid w:val="00BF59E3"/>
    <w:rsid w:val="00BF5F2A"/>
    <w:rsid w:val="00C025AA"/>
    <w:rsid w:val="00C37D6B"/>
    <w:rsid w:val="00C41FA2"/>
    <w:rsid w:val="00C46443"/>
    <w:rsid w:val="00C55CF5"/>
    <w:rsid w:val="00C5735B"/>
    <w:rsid w:val="00C706BE"/>
    <w:rsid w:val="00C7642F"/>
    <w:rsid w:val="00C9678E"/>
    <w:rsid w:val="00CA4964"/>
    <w:rsid w:val="00CB205E"/>
    <w:rsid w:val="00CB5636"/>
    <w:rsid w:val="00CB694B"/>
    <w:rsid w:val="00CD61B1"/>
    <w:rsid w:val="00CE20DC"/>
    <w:rsid w:val="00CE52AF"/>
    <w:rsid w:val="00CF68A7"/>
    <w:rsid w:val="00D052F9"/>
    <w:rsid w:val="00D2158E"/>
    <w:rsid w:val="00D21FA0"/>
    <w:rsid w:val="00D521A7"/>
    <w:rsid w:val="00D538CD"/>
    <w:rsid w:val="00D60E83"/>
    <w:rsid w:val="00D61CAB"/>
    <w:rsid w:val="00D7342B"/>
    <w:rsid w:val="00D75E4D"/>
    <w:rsid w:val="00D7742C"/>
    <w:rsid w:val="00DC3F00"/>
    <w:rsid w:val="00DD3A9A"/>
    <w:rsid w:val="00DE236E"/>
    <w:rsid w:val="00DE3EF5"/>
    <w:rsid w:val="00E247E2"/>
    <w:rsid w:val="00E46AF5"/>
    <w:rsid w:val="00E714E7"/>
    <w:rsid w:val="00E76AA0"/>
    <w:rsid w:val="00E90371"/>
    <w:rsid w:val="00E960BC"/>
    <w:rsid w:val="00E964D3"/>
    <w:rsid w:val="00EA0435"/>
    <w:rsid w:val="00EA1300"/>
    <w:rsid w:val="00EA1955"/>
    <w:rsid w:val="00EB3379"/>
    <w:rsid w:val="00EC1996"/>
    <w:rsid w:val="00EC2C1C"/>
    <w:rsid w:val="00EC34F3"/>
    <w:rsid w:val="00EC7038"/>
    <w:rsid w:val="00EC7E4A"/>
    <w:rsid w:val="00EE4556"/>
    <w:rsid w:val="00EF7D00"/>
    <w:rsid w:val="00F066B1"/>
    <w:rsid w:val="00F07201"/>
    <w:rsid w:val="00F13519"/>
    <w:rsid w:val="00F13CA1"/>
    <w:rsid w:val="00F32C54"/>
    <w:rsid w:val="00F32E38"/>
    <w:rsid w:val="00F45E1A"/>
    <w:rsid w:val="00F673FE"/>
    <w:rsid w:val="00F773D7"/>
    <w:rsid w:val="00F8578F"/>
    <w:rsid w:val="00F939E8"/>
    <w:rsid w:val="00FB57F1"/>
    <w:rsid w:val="00FB5CA3"/>
    <w:rsid w:val="00FC429C"/>
    <w:rsid w:val="00FD4C7F"/>
    <w:rsid w:val="00FF2C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>
      <o:colormru v:ext="edit" colors="#8e979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footnote text" w:uiPriority="99"/>
    <w:lsdException w:name="annotation text" w:uiPriority="99"/>
    <w:lsdException w:name="footer" w:uiPriority="99"/>
    <w:lsdException w:name="caption" w:qFormat="1"/>
    <w:lsdException w:name="footnote reference" w:uiPriority="99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F1DFB"/>
    <w:pPr>
      <w:spacing w:after="120"/>
      <w:jc w:val="both"/>
    </w:pPr>
    <w:rPr>
      <w:rFonts w:ascii="Calibri" w:hAnsi="Calibri"/>
    </w:rPr>
  </w:style>
  <w:style w:type="paragraph" w:styleId="Titolo1">
    <w:name w:val="heading 1"/>
    <w:aliases w:val="Überschrift-Haupt"/>
    <w:basedOn w:val="Normale"/>
    <w:next w:val="Normale"/>
    <w:link w:val="Titolo1Carattere"/>
    <w:qFormat/>
    <w:rsid w:val="00EF7D00"/>
    <w:pPr>
      <w:keepNext/>
      <w:spacing w:after="0" w:line="300" w:lineRule="atLeast"/>
      <w:jc w:val="left"/>
      <w:outlineLvl w:val="0"/>
    </w:pPr>
    <w:rPr>
      <w:b/>
      <w:bCs/>
      <w:smallCaps/>
      <w:color w:val="1F497D" w:themeColor="text2"/>
      <w:sz w:val="44"/>
      <w:szCs w:val="24"/>
    </w:rPr>
  </w:style>
  <w:style w:type="paragraph" w:styleId="Titolo2">
    <w:name w:val="heading 2"/>
    <w:aliases w:val="Überschrift Aufzählung"/>
    <w:basedOn w:val="Normale"/>
    <w:next w:val="Normale"/>
    <w:link w:val="Titolo2Carattere"/>
    <w:qFormat/>
    <w:rsid w:val="007D7EC9"/>
    <w:pPr>
      <w:keepNext/>
      <w:spacing w:after="0" w:line="310" w:lineRule="atLeast"/>
      <w:outlineLvl w:val="1"/>
    </w:pPr>
    <w:rPr>
      <w:b/>
      <w:smallCaps/>
      <w:color w:val="1F497D" w:themeColor="text2"/>
      <w:sz w:val="32"/>
      <w:szCs w:val="24"/>
    </w:rPr>
  </w:style>
  <w:style w:type="paragraph" w:styleId="Titolo3">
    <w:name w:val="heading 3"/>
    <w:aliases w:val="Überschruft auzählung darunter"/>
    <w:basedOn w:val="Normale"/>
    <w:next w:val="Normale"/>
    <w:link w:val="Titolo3Carattere"/>
    <w:qFormat/>
    <w:rsid w:val="00324CDB"/>
    <w:pPr>
      <w:keepNext/>
      <w:framePr w:hSpace="142" w:wrap="around" w:vAnchor="page" w:hAnchor="page" w:x="8790" w:y="14289"/>
      <w:tabs>
        <w:tab w:val="left" w:pos="720"/>
        <w:tab w:val="left" w:pos="900"/>
      </w:tabs>
      <w:suppressOverlap/>
      <w:outlineLvl w:val="2"/>
    </w:pPr>
    <w:rPr>
      <w:rFonts w:ascii="Compatil Fact LT Pro" w:hAnsi="Compatil Fact LT Pro"/>
      <w:b/>
      <w:color w:val="1F497D" w:themeColor="text2"/>
      <w:sz w:val="22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Betreffzeile">
    <w:name w:val="Betreffzeile"/>
    <w:basedOn w:val="Normale"/>
    <w:rsid w:val="00260D39"/>
    <w:pPr>
      <w:ind w:right="255"/>
    </w:pPr>
    <w:rPr>
      <w:b/>
      <w:bCs/>
      <w:sz w:val="22"/>
    </w:rPr>
  </w:style>
  <w:style w:type="numbering" w:customStyle="1" w:styleId="Auzhlung">
    <w:name w:val="Auzählung"/>
    <w:basedOn w:val="Nessunelenco"/>
    <w:rsid w:val="00260D39"/>
    <w:pPr>
      <w:numPr>
        <w:numId w:val="1"/>
      </w:numPr>
    </w:pPr>
  </w:style>
  <w:style w:type="paragraph" w:customStyle="1" w:styleId="ANREDE">
    <w:name w:val="ANREDE"/>
    <w:rsid w:val="00F8578F"/>
    <w:pPr>
      <w:keepLines/>
      <w:spacing w:before="480" w:after="240" w:line="336" w:lineRule="exact"/>
    </w:pPr>
    <w:rPr>
      <w:rFonts w:ascii="Tms Rmn" w:hAnsi="Tms Rmn"/>
      <w:sz w:val="24"/>
    </w:rPr>
  </w:style>
  <w:style w:type="paragraph" w:styleId="Pidipagina">
    <w:name w:val="footer"/>
    <w:basedOn w:val="Normale"/>
    <w:link w:val="PidipaginaCarattere"/>
    <w:uiPriority w:val="99"/>
    <w:rsid w:val="00F8578F"/>
    <w:pPr>
      <w:tabs>
        <w:tab w:val="center" w:pos="4536"/>
        <w:tab w:val="right" w:pos="9072"/>
      </w:tabs>
      <w:spacing w:line="312" w:lineRule="exact"/>
    </w:pPr>
    <w:rPr>
      <w:rFonts w:ascii="Tms Rmn" w:hAnsi="Tms Rmn"/>
      <w:sz w:val="24"/>
    </w:rPr>
  </w:style>
  <w:style w:type="character" w:styleId="Collegamentoipertestuale">
    <w:name w:val="Hyperlink"/>
    <w:uiPriority w:val="99"/>
    <w:rsid w:val="00F8578F"/>
    <w:rPr>
      <w:color w:val="0000FF"/>
      <w:u w:val="single"/>
    </w:rPr>
  </w:style>
  <w:style w:type="paragraph" w:styleId="Testofumetto">
    <w:name w:val="Balloon Text"/>
    <w:basedOn w:val="Normale"/>
    <w:semiHidden/>
    <w:rsid w:val="00F8578F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rsid w:val="00F8578F"/>
    <w:pPr>
      <w:tabs>
        <w:tab w:val="center" w:pos="4536"/>
        <w:tab w:val="right" w:pos="9072"/>
      </w:tabs>
    </w:pPr>
  </w:style>
  <w:style w:type="numbering" w:customStyle="1" w:styleId="Aufzhlung">
    <w:name w:val="Aufzählung"/>
    <w:basedOn w:val="Nessunelenco"/>
    <w:rsid w:val="00260D39"/>
    <w:pPr>
      <w:numPr>
        <w:numId w:val="2"/>
      </w:numPr>
    </w:pPr>
  </w:style>
  <w:style w:type="character" w:customStyle="1" w:styleId="Titolo3Carattere">
    <w:name w:val="Titolo 3 Carattere"/>
    <w:aliases w:val="Überschruft auzählung darunter Carattere"/>
    <w:basedOn w:val="Carpredefinitoparagrafo"/>
    <w:link w:val="Titolo3"/>
    <w:rsid w:val="00324CDB"/>
    <w:rPr>
      <w:rFonts w:ascii="Compatil Fact LT Pro" w:hAnsi="Compatil Fact LT Pro"/>
      <w:b/>
      <w:color w:val="1F497D" w:themeColor="text2"/>
      <w:sz w:val="22"/>
      <w:szCs w:val="24"/>
    </w:rPr>
  </w:style>
  <w:style w:type="paragraph" w:customStyle="1" w:styleId="Adressfeld">
    <w:name w:val="Adressfeld"/>
    <w:basedOn w:val="Normale"/>
    <w:qFormat/>
    <w:rsid w:val="00600AD0"/>
    <w:pPr>
      <w:jc w:val="left"/>
    </w:pPr>
    <w:rPr>
      <w:color w:val="A0A5A9"/>
      <w:sz w:val="18"/>
    </w:rPr>
  </w:style>
  <w:style w:type="character" w:styleId="Collegamentovisitato">
    <w:name w:val="FollowedHyperlink"/>
    <w:basedOn w:val="Carpredefinitoparagrafo"/>
    <w:rsid w:val="007B6353"/>
    <w:rPr>
      <w:color w:val="800080"/>
      <w:u w:val="single"/>
    </w:rPr>
  </w:style>
  <w:style w:type="paragraph" w:customStyle="1" w:styleId="EinfAbs">
    <w:name w:val="[Einf. Abs.]"/>
    <w:basedOn w:val="Normale"/>
    <w:uiPriority w:val="99"/>
    <w:rsid w:val="004723F9"/>
    <w:pPr>
      <w:autoSpaceDE w:val="0"/>
      <w:autoSpaceDN w:val="0"/>
      <w:adjustRightInd w:val="0"/>
      <w:spacing w:after="0" w:line="288" w:lineRule="auto"/>
      <w:jc w:val="left"/>
      <w:textAlignment w:val="center"/>
    </w:pPr>
    <w:rPr>
      <w:rFonts w:ascii="Times New Roman" w:hAnsi="Times New Roman"/>
      <w:color w:val="000000"/>
      <w:sz w:val="24"/>
      <w:szCs w:val="24"/>
      <w:lang w:eastAsia="zh-CN"/>
    </w:rPr>
  </w:style>
  <w:style w:type="character" w:customStyle="1" w:styleId="Titolo1Carattere">
    <w:name w:val="Titolo 1 Carattere"/>
    <w:aliases w:val="Überschrift-Haupt Carattere"/>
    <w:basedOn w:val="Carpredefinitoparagrafo"/>
    <w:link w:val="Titolo1"/>
    <w:rsid w:val="00EF7D00"/>
    <w:rPr>
      <w:rFonts w:ascii="Calibri" w:hAnsi="Calibri"/>
      <w:b/>
      <w:bCs/>
      <w:smallCaps/>
      <w:color w:val="1F497D" w:themeColor="text2"/>
      <w:sz w:val="44"/>
      <w:szCs w:val="24"/>
    </w:rPr>
  </w:style>
  <w:style w:type="character" w:customStyle="1" w:styleId="Titolo2Carattere">
    <w:name w:val="Titolo 2 Carattere"/>
    <w:aliases w:val="Überschrift Aufzählung Carattere"/>
    <w:basedOn w:val="Carpredefinitoparagrafo"/>
    <w:link w:val="Titolo2"/>
    <w:rsid w:val="007D7EC9"/>
    <w:rPr>
      <w:rFonts w:ascii="Calibri" w:hAnsi="Calibri"/>
      <w:b/>
      <w:smallCaps/>
      <w:color w:val="1F497D" w:themeColor="text2"/>
      <w:sz w:val="32"/>
      <w:szCs w:val="24"/>
    </w:rPr>
  </w:style>
  <w:style w:type="paragraph" w:customStyle="1" w:styleId="DatumPresse">
    <w:name w:val="Datum_Presse"/>
    <w:basedOn w:val="Normale"/>
    <w:rsid w:val="00241096"/>
    <w:pPr>
      <w:spacing w:after="0" w:line="300" w:lineRule="atLeast"/>
      <w:jc w:val="right"/>
    </w:pPr>
    <w:rPr>
      <w:sz w:val="16"/>
      <w:szCs w:val="24"/>
    </w:rPr>
  </w:style>
  <w:style w:type="paragraph" w:customStyle="1" w:styleId="Zwischenberschrift">
    <w:name w:val="Zwischenüberschrift"/>
    <w:basedOn w:val="Normale"/>
    <w:rsid w:val="00241096"/>
    <w:pPr>
      <w:spacing w:after="0" w:line="240" w:lineRule="atLeast"/>
    </w:pPr>
    <w:rPr>
      <w:szCs w:val="24"/>
    </w:rPr>
  </w:style>
  <w:style w:type="paragraph" w:customStyle="1" w:styleId="Einleitungfett">
    <w:name w:val="Einleitung fett"/>
    <w:basedOn w:val="Normale"/>
    <w:rsid w:val="00241096"/>
    <w:pPr>
      <w:spacing w:after="0" w:line="300" w:lineRule="atLeast"/>
    </w:pPr>
    <w:rPr>
      <w:b/>
      <w:bCs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F13519"/>
    <w:pPr>
      <w:spacing w:after="0"/>
      <w:jc w:val="left"/>
    </w:pPr>
    <w:rPr>
      <w:rFonts w:asciiTheme="minorHAnsi" w:hAnsiTheme="minorHAnsi"/>
      <w:sz w:val="18"/>
      <w:lang w:val="ru-RU" w:eastAsia="ru-RU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F13519"/>
    <w:rPr>
      <w:rFonts w:asciiTheme="minorHAnsi" w:hAnsiTheme="minorHAnsi"/>
      <w:sz w:val="18"/>
      <w:lang w:val="ru-RU" w:eastAsia="ru-RU"/>
    </w:rPr>
  </w:style>
  <w:style w:type="character" w:styleId="Rimandonotaapidipagina">
    <w:name w:val="footnote reference"/>
    <w:basedOn w:val="Carpredefinitoparagrafo"/>
    <w:uiPriority w:val="99"/>
    <w:unhideWhenUsed/>
    <w:rsid w:val="008E5C06"/>
    <w:rPr>
      <w:vertAlign w:val="superscript"/>
    </w:rPr>
  </w:style>
  <w:style w:type="paragraph" w:styleId="Paragrafoelenco">
    <w:name w:val="List Paragraph"/>
    <w:basedOn w:val="Normale"/>
    <w:uiPriority w:val="34"/>
    <w:qFormat/>
    <w:rsid w:val="008E5C06"/>
    <w:pPr>
      <w:spacing w:after="160" w:line="259" w:lineRule="auto"/>
      <w:ind w:left="720"/>
      <w:contextualSpacing/>
      <w:jc w:val="left"/>
    </w:pPr>
    <w:rPr>
      <w:rFonts w:ascii="Verdana" w:hAnsi="Verdana"/>
      <w:sz w:val="22"/>
      <w:szCs w:val="22"/>
      <w:lang w:val="ru-RU" w:eastAsia="ru-RU"/>
    </w:rPr>
  </w:style>
  <w:style w:type="paragraph" w:styleId="NormaleWeb">
    <w:name w:val="Normal (Web)"/>
    <w:basedOn w:val="Normale"/>
    <w:uiPriority w:val="99"/>
    <w:semiHidden/>
    <w:unhideWhenUsed/>
    <w:rsid w:val="006242F7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87FE2"/>
    <w:rPr>
      <w:rFonts w:ascii="Tms Rmn" w:hAnsi="Tms Rmn"/>
      <w:sz w:val="24"/>
    </w:rPr>
  </w:style>
  <w:style w:type="paragraph" w:styleId="Titolosommario">
    <w:name w:val="TOC Heading"/>
    <w:basedOn w:val="Titolo1"/>
    <w:next w:val="Normale"/>
    <w:uiPriority w:val="39"/>
    <w:unhideWhenUsed/>
    <w:qFormat/>
    <w:rsid w:val="00EC199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smallCaps w:val="0"/>
      <w:color w:val="365F91" w:themeColor="accent1" w:themeShade="BF"/>
      <w:sz w:val="28"/>
      <w:szCs w:val="28"/>
      <w:lang w:val="it-IT" w:eastAsia="en-US"/>
    </w:rPr>
  </w:style>
  <w:style w:type="paragraph" w:styleId="Sommario1">
    <w:name w:val="toc 1"/>
    <w:basedOn w:val="Normale"/>
    <w:next w:val="Normale"/>
    <w:autoRedefine/>
    <w:uiPriority w:val="39"/>
    <w:unhideWhenUsed/>
    <w:qFormat/>
    <w:rsid w:val="00EC1996"/>
    <w:pPr>
      <w:spacing w:after="100"/>
    </w:pPr>
  </w:style>
  <w:style w:type="paragraph" w:styleId="Sommario2">
    <w:name w:val="toc 2"/>
    <w:basedOn w:val="Normale"/>
    <w:next w:val="Normale"/>
    <w:autoRedefine/>
    <w:uiPriority w:val="39"/>
    <w:unhideWhenUsed/>
    <w:qFormat/>
    <w:rsid w:val="00EC1996"/>
    <w:pPr>
      <w:spacing w:after="100"/>
      <w:ind w:left="200"/>
    </w:pPr>
  </w:style>
  <w:style w:type="paragraph" w:styleId="Sommario3">
    <w:name w:val="toc 3"/>
    <w:basedOn w:val="Normale"/>
    <w:next w:val="Normale"/>
    <w:autoRedefine/>
    <w:uiPriority w:val="39"/>
    <w:unhideWhenUsed/>
    <w:qFormat/>
    <w:rsid w:val="00EC1996"/>
    <w:pPr>
      <w:spacing w:after="100"/>
      <w:ind w:left="400"/>
    </w:pPr>
  </w:style>
  <w:style w:type="paragraph" w:customStyle="1" w:styleId="StileTitolo2">
    <w:name w:val="Stile Titolo 2"/>
    <w:aliases w:val="Überschrift Aufzählung + Sinistro:  15 cm Sporgent..."/>
    <w:basedOn w:val="Titolo2"/>
    <w:rsid w:val="00A55C8C"/>
    <w:pPr>
      <w:spacing w:after="240"/>
      <w:ind w:left="1418" w:hanging="567"/>
    </w:pPr>
    <w:rPr>
      <w:bCs/>
      <w:szCs w:val="20"/>
    </w:rPr>
  </w:style>
  <w:style w:type="paragraph" w:customStyle="1" w:styleId="Normalabsatz">
    <w:name w:val="Normal absatz"/>
    <w:basedOn w:val="Paragrafoelenco"/>
    <w:rsid w:val="000C70D4"/>
    <w:pPr>
      <w:spacing w:after="0"/>
    </w:pPr>
    <w:rPr>
      <w:rFonts w:asciiTheme="minorHAnsi" w:hAnsiTheme="minorHAnsi"/>
      <w:szCs w:val="20"/>
    </w:rPr>
  </w:style>
  <w:style w:type="table" w:styleId="Grigliatabella">
    <w:name w:val="Table Grid"/>
    <w:basedOn w:val="Tabellanormale"/>
    <w:rsid w:val="003A492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imandocommento">
    <w:name w:val="annotation reference"/>
    <w:basedOn w:val="Carpredefinitoparagrafo"/>
    <w:uiPriority w:val="99"/>
    <w:semiHidden/>
    <w:unhideWhenUsed/>
    <w:rsid w:val="00EC2C1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C2C1C"/>
    <w:pPr>
      <w:spacing w:after="160"/>
      <w:jc w:val="left"/>
    </w:pPr>
    <w:rPr>
      <w:rFonts w:asciiTheme="minorHAnsi" w:eastAsiaTheme="minorHAnsi" w:hAnsiTheme="minorHAnsi" w:cstheme="minorBidi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C2C1C"/>
    <w:rPr>
      <w:rFonts w:asciiTheme="minorHAnsi" w:eastAsiaTheme="minorHAnsi" w:hAnsiTheme="minorHAnsi" w:cstheme="minorBidi"/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36053A"/>
    <w:pPr>
      <w:spacing w:after="120"/>
      <w:jc w:val="both"/>
    </w:pPr>
    <w:rPr>
      <w:rFonts w:ascii="Calibri" w:eastAsia="Times New Roman" w:hAnsi="Calibri" w:cs="Times New Roman"/>
      <w:b/>
      <w:bCs/>
      <w:lang w:eastAsia="de-DE"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36053A"/>
    <w:rPr>
      <w:rFonts w:ascii="Calibri" w:eastAsiaTheme="minorHAnsi" w:hAnsi="Calibri" w:cstheme="minorBidi"/>
      <w:b/>
      <w:bCs/>
      <w:lang w:eastAsia="en-US"/>
    </w:rPr>
  </w:style>
  <w:style w:type="paragraph" w:customStyle="1" w:styleId="Default">
    <w:name w:val="Default"/>
    <w:rsid w:val="007F03F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in.Ransberger\AppData\Local\Temp\Temp1_IQ_Word_Vorlage_A4_hoch_Fachstellen.zip\IQ_Word_Vorlage_A4_hoch_Fachstellen\IQ_Word_Vorlage_A4_hoch_BerufsbezogenesDeutsch_HSP1+2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9967AD-4F7A-47D5-9403-4F03CF362C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IQ_Word_Vorlage_A4_hoch_BerufsbezogenesDeutsch_HSP1+2</Template>
  <TotalTime>0</TotalTime>
  <Pages>1</Pages>
  <Words>227</Words>
  <Characters>1434</Characters>
  <Application>Microsoft Office Word</Application>
  <DocSecurity>0</DocSecurity>
  <Lines>11</Lines>
  <Paragraphs>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Herr</vt:lpstr>
      <vt:lpstr>Herr</vt:lpstr>
    </vt:vector>
  </TitlesOfParts>
  <Company>ZWH</Company>
  <LinksUpToDate>false</LinksUpToDate>
  <CharactersWithSpaces>1658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Herr</dc:title>
  <dc:creator>Sarita Batra</dc:creator>
  <cp:lastModifiedBy>HP</cp:lastModifiedBy>
  <cp:revision>3</cp:revision>
  <cp:lastPrinted>2021-05-17T11:03:00Z</cp:lastPrinted>
  <dcterms:created xsi:type="dcterms:W3CDTF">2024-02-22T09:30:00Z</dcterms:created>
  <dcterms:modified xsi:type="dcterms:W3CDTF">2024-02-22T09:31:00Z</dcterms:modified>
</cp:coreProperties>
</file>